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C5FA80F" w:rsidP="102DA1FD" w:rsidRDefault="5C5FA80F" w14:paraId="48F20F42" w14:textId="2AB6D816">
      <w:pPr>
        <w:pStyle w:val="Normal"/>
        <w:jc w:val="center"/>
        <w:rPr>
          <w:rFonts w:ascii="Calibri" w:hAnsi="Calibri" w:eastAsia="Calibri" w:cs="Calibri"/>
          <w:b w:val="1"/>
          <w:bCs w:val="1"/>
          <w:color w:val="EA4754"/>
          <w:sz w:val="36"/>
          <w:szCs w:val="36"/>
        </w:rPr>
      </w:pPr>
      <w:r w:rsidRPr="102DA1FD" w:rsidR="5C5FA80F">
        <w:rPr>
          <w:rFonts w:ascii="Calibri" w:hAnsi="Calibri" w:eastAsia="Calibri" w:cs="Calibri"/>
          <w:b w:val="1"/>
          <w:bCs w:val="1"/>
          <w:color w:val="EA4754"/>
          <w:sz w:val="36"/>
          <w:szCs w:val="36"/>
        </w:rPr>
        <w:t xml:space="preserve">REPAIR RESPONSIBILITIES </w:t>
      </w:r>
    </w:p>
    <w:p w:rsidR="102DA1FD" w:rsidP="102DA1FD" w:rsidRDefault="102DA1FD" w14:paraId="54F2437D" w14:textId="3D079721">
      <w:pPr>
        <w:pStyle w:val="Normal"/>
        <w:jc w:val="center"/>
        <w:rPr>
          <w:rFonts w:ascii="Calibri" w:hAnsi="Calibri" w:eastAsia="Calibri" w:cs="Calibri"/>
          <w:b w:val="1"/>
          <w:bCs w:val="1"/>
          <w:color w:val="EA4754"/>
          <w:sz w:val="36"/>
          <w:szCs w:val="36"/>
        </w:rPr>
      </w:pPr>
    </w:p>
    <w:tbl>
      <w:tblPr>
        <w:tblStyle w:val="TableGrid"/>
        <w:tblW w:w="10359" w:type="dxa"/>
        <w:tblInd w:w="-709" w:type="dxa"/>
        <w:tblLook w:val="04A0" w:firstRow="1" w:lastRow="0" w:firstColumn="1" w:lastColumn="0" w:noHBand="0" w:noVBand="1"/>
      </w:tblPr>
      <w:tblGrid>
        <w:gridCol w:w="5353"/>
        <w:gridCol w:w="5006"/>
      </w:tblGrid>
      <w:tr w:rsidRPr="005835A8" w:rsidR="005835A8" w:rsidTr="102DA1FD" w14:paraId="5AD788FF" w14:textId="77777777">
        <w:trPr>
          <w:trHeight w:val="398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835A8" w:rsidR="005835A8" w:rsidP="102DA1FD" w:rsidRDefault="005835A8" w14:paraId="6A381E58" w14:textId="77777777" w14:noSpellErr="1">
            <w:pPr>
              <w:spacing w:after="288" w:line="236" w:lineRule="auto"/>
              <w:ind w:right="44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EA4754" w:themeColor="accent6"/>
                <w:sz w:val="28"/>
                <w:szCs w:val="28"/>
              </w:rPr>
            </w:pPr>
            <w:r w:rsidRPr="102DA1FD" w:rsidR="1763E7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EA4754"/>
                <w:sz w:val="28"/>
                <w:szCs w:val="28"/>
              </w:rPr>
              <w:t>We are committed to making sure your home is in a good state of repair. To meet our legal responsibilities, we will:</w:t>
            </w:r>
          </w:p>
          <w:p w:rsidRPr="00F21C99" w:rsidR="005835A8" w:rsidP="102DA1FD" w:rsidRDefault="005835A8" w14:paraId="0AC9F350" w14:textId="6BA81560" w14:noSpellErr="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8" w:right="306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Keep the exterior (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e.g.,</w:t>
            </w: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roof, walls, doors, windows, paths) and </w:t>
            </w:r>
            <w:r w:rsidRPr="102DA1FD" w:rsidR="052207A6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communal </w:t>
            </w: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interior (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e.g.,</w:t>
            </w: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ceilings, doors, floors) of the building in good </w:t>
            </w:r>
            <w:r w:rsidRPr="102DA1FD" w:rsidR="052207A6">
              <w:rPr>
                <w:rFonts w:eastAsia="Calibri" w:cs="Calibri" w:cstheme="minorAscii"/>
                <w:color w:val="462E5E"/>
                <w:sz w:val="24"/>
                <w:szCs w:val="24"/>
              </w:rPr>
              <w:t>repair.</w:t>
            </w: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</w:t>
            </w:r>
          </w:p>
          <w:p w:rsidRPr="00F21C99" w:rsidR="005835A8" w:rsidP="102DA1FD" w:rsidRDefault="005835A8" w14:paraId="42FC00E0" w14:textId="73CF7483" w14:noSpellErr="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8" w:right="306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Make sure supplies for gas, water and electricity are in good working order</w:t>
            </w:r>
            <w:r w:rsidRPr="102DA1FD" w:rsidR="3E12B23F">
              <w:rPr>
                <w:rFonts w:eastAsia="Calibri" w:cs="Calibri" w:cstheme="minorAscii"/>
                <w:color w:val="462E5E"/>
                <w:sz w:val="24"/>
                <w:szCs w:val="24"/>
              </w:rPr>
              <w:t>.</w:t>
            </w:r>
          </w:p>
          <w:p w:rsidRPr="00F21C99" w:rsidR="005835A8" w:rsidP="102DA1FD" w:rsidRDefault="005835A8" w14:paraId="0B5719E5" w14:textId="78B5B1DC" w14:noSpellErr="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8" w:right="306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Maintain kitchen and bathroom equipment and drainage</w:t>
            </w:r>
            <w:r w:rsidRPr="102DA1FD" w:rsidR="3E12B23F">
              <w:rPr>
                <w:rFonts w:eastAsia="Calibri" w:cs="Calibri" w:cstheme="minorAscii"/>
                <w:color w:val="462E5E"/>
                <w:sz w:val="24"/>
                <w:szCs w:val="24"/>
              </w:rPr>
              <w:t>.</w:t>
            </w:r>
          </w:p>
          <w:p w:rsidRPr="00F21C99" w:rsidR="005835A8" w:rsidP="102DA1FD" w:rsidRDefault="005835A8" w14:paraId="69CBE8FD" w14:textId="79A3B4A7" w14:noSpellErr="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8" w:right="306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Maintain </w:t>
            </w:r>
            <w:r w:rsidRPr="102DA1FD" w:rsidR="3C1F1797">
              <w:rPr>
                <w:rFonts w:eastAsia="Calibri" w:cs="Calibri" w:cstheme="minorAscii"/>
                <w:color w:val="462E5E"/>
                <w:sz w:val="24"/>
                <w:szCs w:val="24"/>
              </w:rPr>
              <w:t>communal</w:t>
            </w: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areas like entrances and stairways in blocks of flats.</w:t>
            </w:r>
          </w:p>
          <w:p w:rsidRPr="008E737D" w:rsidR="008E737D" w:rsidP="008E737D" w:rsidRDefault="008E737D" w14:paraId="27891ED7" w14:textId="011D80C3">
            <w:pPr>
              <w:spacing w:line="276" w:lineRule="auto"/>
              <w:ind w:right="306"/>
              <w:rPr>
                <w:rFonts w:eastAsia="Calibri" w:cstheme="minorHAnsi"/>
                <w:color w:val="181717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14580" w:rsidR="005835A8" w:rsidP="102DA1FD" w:rsidRDefault="005835A8" w14:paraId="5270DDDE" w14:textId="6CCAAF76" w14:noSpellErr="1">
            <w:pPr>
              <w:spacing w:after="260"/>
              <w:rPr>
                <w:rFonts w:eastAsia="Calibri" w:cs="Calibri" w:cstheme="minorAscii"/>
                <w:b w:val="1"/>
                <w:bCs w:val="1"/>
                <w:color w:val="EA4754" w:themeColor="accent6"/>
                <w:sz w:val="28"/>
                <w:szCs w:val="28"/>
              </w:rPr>
            </w:pPr>
            <w:r w:rsidRPr="102DA1FD" w:rsidR="1763E7AD">
              <w:rPr>
                <w:rFonts w:eastAsia="Calibri" w:cs="Calibri" w:cstheme="minorAscii"/>
                <w:b w:val="1"/>
                <w:bCs w:val="1"/>
                <w:color w:val="EA4754"/>
                <w:sz w:val="28"/>
                <w:szCs w:val="28"/>
              </w:rPr>
              <w:t>We expect you to:</w:t>
            </w:r>
          </w:p>
          <w:p w:rsidRPr="005835A8" w:rsidR="005835A8" w:rsidP="102DA1FD" w:rsidRDefault="005835A8" w14:paraId="4EFC7D97" w14:textId="0F89C3B1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Treat your home with care and respect. You will be charged for repairs or damage that we do not consider fair wear and tear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.</w:t>
            </w:r>
          </w:p>
          <w:p w:rsidRPr="005835A8" w:rsidR="005835A8" w:rsidP="102DA1FD" w:rsidRDefault="005835A8" w14:paraId="476AF1EE" w14:textId="6D7530E4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Report repair problems to us as soon as possible</w:t>
            </w:r>
            <w:r w:rsidRPr="102DA1FD" w:rsidR="3E12B23F">
              <w:rPr>
                <w:rFonts w:eastAsia="Calibri" w:cs="Calibri" w:cstheme="minorAscii"/>
                <w:color w:val="462E5E"/>
                <w:sz w:val="24"/>
                <w:szCs w:val="24"/>
              </w:rPr>
              <w:t>.</w:t>
            </w:r>
          </w:p>
          <w:p w:rsidR="005835A8" w:rsidP="102DA1FD" w:rsidRDefault="005835A8" w14:paraId="6CD01CC3" w14:textId="1B3B01D5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Replace minor items like light bulbs, toilet seats, 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showerheads,</w:t>
            </w: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and 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hoses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.</w:t>
            </w:r>
          </w:p>
          <w:p w:rsidRPr="00430227" w:rsidR="00384379" w:rsidP="102DA1FD" w:rsidRDefault="00CC1999" w14:paraId="190C208C" w14:textId="70223903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31C10E33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Regularly </w:t>
            </w:r>
            <w:r w:rsidRPr="102DA1FD" w:rsidR="3244D614">
              <w:rPr>
                <w:rFonts w:eastAsia="Calibri" w:cs="Calibri" w:cstheme="minorAscii"/>
                <w:color w:val="462E5E"/>
                <w:sz w:val="24"/>
                <w:szCs w:val="24"/>
              </w:rPr>
              <w:t>use</w:t>
            </w:r>
            <w:r w:rsidRPr="102DA1FD" w:rsidR="3244D614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, </w:t>
            </w:r>
            <w:r w:rsidRPr="102DA1FD" w:rsidR="31C10E33">
              <w:rPr>
                <w:rFonts w:eastAsia="Calibri" w:cs="Calibri" w:cstheme="minorAscii"/>
                <w:color w:val="462E5E"/>
                <w:sz w:val="24"/>
                <w:szCs w:val="24"/>
              </w:rPr>
              <w:t>clean</w:t>
            </w:r>
            <w:r w:rsidRPr="102DA1FD" w:rsidR="3006FC35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(wipe away grease) and hoover kitchen and bathroom</w:t>
            </w:r>
            <w:r w:rsidRPr="102DA1FD" w:rsidR="31C10E33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extractor </w:t>
            </w:r>
            <w:r w:rsidRPr="102DA1FD" w:rsidR="052207A6">
              <w:rPr>
                <w:rFonts w:eastAsia="Calibri" w:cs="Calibri" w:cstheme="minorAscii"/>
                <w:color w:val="462E5E"/>
                <w:sz w:val="24"/>
                <w:szCs w:val="24"/>
              </w:rPr>
              <w:t>fans.</w:t>
            </w:r>
          </w:p>
          <w:p w:rsidRPr="00430227" w:rsidR="00384379" w:rsidP="102DA1FD" w:rsidRDefault="00384379" w14:paraId="7EBDB2BC" w14:textId="101F75DF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>Regularly use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, clean cooker extractor </w:t>
            </w:r>
            <w:r w:rsidRPr="102DA1FD" w:rsidR="3006FC35">
              <w:rPr>
                <w:rFonts w:eastAsia="Calibri" w:cs="Calibri" w:cstheme="minorAscii"/>
                <w:color w:val="462E5E"/>
                <w:sz w:val="24"/>
                <w:szCs w:val="24"/>
              </w:rPr>
              <w:t>fans,</w:t>
            </w:r>
            <w:r w:rsidRPr="102DA1FD" w:rsidR="41EB1776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 and replace filter at least annually.</w:t>
            </w:r>
          </w:p>
          <w:p w:rsidRPr="005835A8" w:rsidR="005835A8" w:rsidP="102DA1FD" w:rsidRDefault="005835A8" w14:paraId="06EC54DD" w14:textId="63C68AA4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Keep your home clean and decorated to a reasonable </w:t>
            </w:r>
            <w:r w:rsidRPr="102DA1FD" w:rsidR="052207A6">
              <w:rPr>
                <w:rFonts w:eastAsia="Calibri" w:cs="Calibri" w:cstheme="minorAscii"/>
                <w:color w:val="462E5E"/>
                <w:sz w:val="24"/>
                <w:szCs w:val="24"/>
              </w:rPr>
              <w:t>standard.</w:t>
            </w:r>
          </w:p>
          <w:p w:rsidRPr="005835A8" w:rsidR="005835A8" w:rsidP="102DA1FD" w:rsidRDefault="005835A8" w14:paraId="338044AE" w14:textId="05EE7AD6" w14:noSpellErr="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8" w:hanging="148"/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1763E7AD">
              <w:rPr>
                <w:rFonts w:eastAsia="Calibri" w:cs="Calibri" w:cstheme="minorAscii"/>
                <w:color w:val="462E5E"/>
                <w:sz w:val="24"/>
                <w:szCs w:val="24"/>
              </w:rPr>
              <w:t>Allow access for works to take place and inspections such as the annual gas safety inspection and condition surveys.</w:t>
            </w:r>
          </w:p>
        </w:tc>
      </w:tr>
    </w:tbl>
    <w:p w:rsidR="102DA1FD" w:rsidP="102DA1FD" w:rsidRDefault="102DA1FD" w14:paraId="5B13D09F" w14:textId="4BA65C04">
      <w:pPr>
        <w:spacing w:after="12" w:line="248" w:lineRule="auto"/>
        <w:ind w:left="-709" w:right="-472"/>
        <w:rPr>
          <w:rFonts w:eastAsia="Calibri" w:cs="Calibri" w:cstheme="minorAscii"/>
          <w:color w:val="462E5E"/>
          <w:sz w:val="24"/>
          <w:szCs w:val="24"/>
          <w:lang w:eastAsia="en-GB"/>
        </w:rPr>
      </w:pPr>
    </w:p>
    <w:p w:rsidR="005835A8" w:rsidP="102DA1FD" w:rsidRDefault="005835A8" w14:paraId="7E70D22D" w14:textId="4449560A" w14:noSpellErr="1">
      <w:pPr>
        <w:spacing w:after="12" w:line="248" w:lineRule="auto"/>
        <w:ind w:left="-709" w:right="-472"/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763E7AD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 xml:space="preserve">This is not an exhaustive list of repair responsibilities. This is a guide and should be read in conjunction with your tenancy or </w:t>
      </w:r>
      <w:r w:rsidRPr="102DA1FD" w:rsidR="3C1F1797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l</w:t>
      </w:r>
      <w:r w:rsidRPr="102DA1FD" w:rsidR="1763E7AD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 xml:space="preserve">icence agreement. </w:t>
      </w:r>
    </w:p>
    <w:p w:rsidRPr="005835A8" w:rsidR="00863C91" w:rsidP="102DA1FD" w:rsidRDefault="00863C91" w14:paraId="1FE877D2" w14:textId="77777777" w14:noSpellErr="1">
      <w:pPr>
        <w:spacing w:after="12" w:line="248" w:lineRule="auto"/>
        <w:ind w:left="-709" w:right="-472"/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</w:pPr>
    </w:p>
    <w:p w:rsidRPr="00300514" w:rsidR="008E737D" w:rsidP="102DA1FD" w:rsidRDefault="005835A8" w14:paraId="3C648058" w14:textId="53D13249" w14:noSpellErr="1">
      <w:pPr>
        <w:spacing w:after="348" w:line="248" w:lineRule="auto"/>
        <w:ind w:left="-709" w:right="-472"/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763E7AD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Please contact us if you</w:t>
      </w:r>
      <w:r w:rsidRPr="102DA1FD" w:rsidR="38205ED5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 xml:space="preserve"> unable to carry out </w:t>
      </w:r>
      <w:r w:rsidRPr="102DA1FD" w:rsidR="1CE620C8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the repair yourself</w:t>
      </w:r>
      <w:r w:rsidRPr="102DA1FD" w:rsidR="3E12B23F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.</w:t>
      </w:r>
      <w:r w:rsidRPr="102DA1FD" w:rsidR="1763E7AD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 xml:space="preserve"> </w:t>
      </w:r>
      <w:r w:rsidRPr="102DA1FD" w:rsidR="3E12B23F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W</w:t>
      </w:r>
      <w:r w:rsidRPr="102DA1FD" w:rsidR="1763E7AD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e may help you with repairs marked with a *</w:t>
      </w:r>
      <w:r w:rsidRPr="102DA1FD" w:rsidR="1CE620C8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 xml:space="preserve"> either through </w:t>
      </w:r>
      <w:r w:rsidRPr="102DA1FD" w:rsidR="4A4991EC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 xml:space="preserve">an offer of a </w:t>
      </w:r>
      <w:r w:rsidRPr="102DA1FD" w:rsidR="1CE620C8">
        <w:rPr>
          <w:rFonts w:eastAsia="Calibri" w:cs="Calibri" w:cstheme="minorAscii"/>
          <w:color w:val="462E5E"/>
          <w:kern w:val="2"/>
          <w:sz w:val="24"/>
          <w:szCs w:val="24"/>
          <w:lang w:eastAsia="en-GB"/>
          <w14:ligatures w14:val="standardContextual"/>
        </w:rPr>
        <w:t>paid service, grant, or volunteer.</w:t>
      </w:r>
    </w:p>
    <w:tbl>
      <w:tblPr>
        <w:tblStyle w:val="TableGrid0"/>
        <w:tblW w:w="10207" w:type="dxa"/>
        <w:tblInd w:w="-714" w:type="dxa"/>
        <w:tblLook w:val="04A0" w:firstRow="1" w:lastRow="0" w:firstColumn="1" w:lastColumn="0" w:noHBand="0" w:noVBand="1"/>
      </w:tblPr>
      <w:tblGrid>
        <w:gridCol w:w="5954"/>
        <w:gridCol w:w="2410"/>
        <w:gridCol w:w="1843"/>
      </w:tblGrid>
      <w:tr w:rsidR="00814580" w:rsidTr="102DA1FD" w14:paraId="5CBEB593" w14:textId="77777777">
        <w:tc>
          <w:tcPr>
            <w:tcW w:w="59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595959" w:themeColor="text1" w:themeTint="A6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F21C99" w:rsidR="00814580" w:rsidP="102DA1FD" w:rsidRDefault="00814580" w14:paraId="40494223" w14:textId="461D469F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EA4754" w:themeColor="accent6"/>
                <w:sz w:val="28"/>
                <w:szCs w:val="28"/>
              </w:rPr>
            </w:pPr>
            <w:r w:rsidRPr="102DA1FD" w:rsidR="4CD8FAB6">
              <w:rPr>
                <w:rFonts w:ascii="Calibri" w:hAnsi="Calibri" w:eastAsia="Calibri" w:cs="Calibri"/>
                <w:b w:val="1"/>
                <w:bCs w:val="1"/>
                <w:color w:val="EA4754"/>
                <w:sz w:val="28"/>
                <w:szCs w:val="28"/>
              </w:rPr>
              <w:t xml:space="preserve">Repair </w:t>
            </w:r>
            <w:r w:rsidRPr="102DA1FD" w:rsidR="787C1582">
              <w:rPr>
                <w:rFonts w:ascii="Calibri" w:hAnsi="Calibri" w:eastAsia="Calibri" w:cs="Calibri"/>
                <w:b w:val="1"/>
                <w:bCs w:val="1"/>
                <w:color w:val="EA4754"/>
                <w:sz w:val="28"/>
                <w:szCs w:val="28"/>
              </w:rPr>
              <w:t>Type</w:t>
            </w:r>
          </w:p>
        </w:tc>
        <w:tc>
          <w:tcPr>
            <w:tcW w:w="42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595959" w:themeColor="text1" w:themeTint="A6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F21C99" w:rsidR="00814580" w:rsidP="102DA1FD" w:rsidRDefault="007173C1" w14:paraId="6B55FC58" w14:textId="14555C60" w14:noSpellErr="1">
            <w:pPr>
              <w:rPr>
                <w:rFonts w:ascii="Calibri" w:hAnsi="Calibri" w:eastAsia="Calibri" w:cs="Calibri"/>
                <w:b w:val="1"/>
                <w:bCs w:val="1"/>
                <w:color w:val="EA4754" w:themeColor="accent6"/>
                <w:sz w:val="28"/>
                <w:szCs w:val="28"/>
              </w:rPr>
            </w:pPr>
            <w:r w:rsidRPr="102DA1FD" w:rsidR="787C1582">
              <w:rPr>
                <w:rFonts w:ascii="Calibri" w:hAnsi="Calibri" w:eastAsia="Calibri" w:cs="Calibri"/>
                <w:b w:val="1"/>
                <w:bCs w:val="1"/>
                <w:color w:val="EA4754"/>
                <w:sz w:val="28"/>
                <w:szCs w:val="28"/>
              </w:rPr>
              <w:t>Who is Responsible?</w:t>
            </w:r>
          </w:p>
        </w:tc>
      </w:tr>
      <w:tr w:rsidR="00E64DBB" w:rsidTr="102DA1FD" w14:paraId="0F63868E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A4754"/>
            <w:tcMar/>
          </w:tcPr>
          <w:p w:rsidR="002911B7" w:rsidP="102DA1FD" w:rsidRDefault="002911B7" w14:paraId="7DDE7D56" w14:textId="6746A924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Structure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A4754"/>
            <w:tcMar/>
          </w:tcPr>
          <w:p w:rsidR="002911B7" w:rsidP="102DA1FD" w:rsidRDefault="002911B7" w14:paraId="5B7B59DB" w14:textId="1CD3C6E9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A4754"/>
            <w:tcMar/>
          </w:tcPr>
          <w:p w:rsidR="002911B7" w:rsidP="102DA1FD" w:rsidRDefault="002911B7" w14:paraId="26330C17" w14:textId="0382A3A7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2911B7" w:rsidTr="102DA1FD" w14:paraId="788300D6" w14:textId="77777777">
        <w:trPr>
          <w:trHeight w:val="375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782DB1E6" w14:textId="79F98373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Ceilings (excluding decoration)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  <w:vAlign w:val="center"/>
          </w:tcPr>
          <w:p w:rsidR="002911B7" w:rsidP="102DA1FD" w:rsidRDefault="002911B7" w14:paraId="0C0ECD3A" w14:textId="221CACA9" w14:noSpellErr="1">
            <w:pPr>
              <w:jc w:val="center"/>
              <w:rPr>
                <w:color w:val="462E5E"/>
              </w:rPr>
            </w:pPr>
            <w:r w:rsidR="4B65742C">
              <w:drawing>
                <wp:inline wp14:editId="41EB1776" wp14:anchorId="4118906F">
                  <wp:extent cx="304800" cy="171704"/>
                  <wp:effectExtent l="0" t="0" r="0" b="0"/>
                  <wp:docPr id="516845154" name="Picture 51684515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16845154"/>
                          <pic:cNvPicPr/>
                        </pic:nvPicPr>
                        <pic:blipFill>
                          <a:blip r:embed="R307a508155064e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2EE3E989" w14:textId="77777777" w14:noSpellErr="1">
            <w:pPr>
              <w:rPr>
                <w:color w:val="462E5E"/>
              </w:rPr>
            </w:pPr>
          </w:p>
        </w:tc>
      </w:tr>
      <w:tr w:rsidR="002911B7" w:rsidTr="102DA1FD" w14:paraId="6C5B1A88" w14:textId="77777777">
        <w:trPr>
          <w:trHeight w:val="423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54C40A4D" w14:textId="7434BD06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Floors – timber and concrete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7FCC0FD9" w14:textId="01DBCF2E" w14:noSpellErr="1">
            <w:pPr>
              <w:jc w:val="center"/>
              <w:rPr>
                <w:color w:val="462E5E"/>
              </w:rPr>
            </w:pPr>
            <w:r w:rsidR="4B65742C">
              <w:drawing>
                <wp:inline wp14:editId="3E12B23F" wp14:anchorId="68A7B6A7">
                  <wp:extent cx="304800" cy="171704"/>
                  <wp:effectExtent l="0" t="0" r="0" b="0"/>
                  <wp:docPr id="1981572329" name="Picture 1981572329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81572329"/>
                          <pic:cNvPicPr/>
                        </pic:nvPicPr>
                        <pic:blipFill>
                          <a:blip r:embed="R4a87f68b1a2b4e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5288FCE7" w14:textId="77777777" w14:noSpellErr="1">
            <w:pPr>
              <w:rPr>
                <w:color w:val="462E5E"/>
              </w:rPr>
            </w:pPr>
          </w:p>
        </w:tc>
      </w:tr>
      <w:tr w:rsidR="002911B7" w:rsidTr="102DA1FD" w14:paraId="79F4E1E7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7E15D3D4" w14:textId="5E3BB933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Plasterboard and plaster work (excluding minor cracking, </w:t>
            </w:r>
            <w:r w:rsidRPr="102DA1FD" w:rsidR="63B86B88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holes,</w:t>
            </w: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and dents)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  <w:vAlign w:val="center"/>
          </w:tcPr>
          <w:p w:rsidR="002911B7" w:rsidP="102DA1FD" w:rsidRDefault="002911B7" w14:paraId="266C791C" w14:textId="64084685" w14:noSpellErr="1">
            <w:pPr>
              <w:jc w:val="center"/>
              <w:rPr>
                <w:color w:val="462E5E"/>
              </w:rPr>
            </w:pPr>
            <w:r w:rsidR="4B65742C">
              <w:drawing>
                <wp:inline wp14:editId="31C10E33" wp14:anchorId="2C865447">
                  <wp:extent cx="304800" cy="171704"/>
                  <wp:effectExtent l="0" t="0" r="0" b="0"/>
                  <wp:docPr id="354386146" name="Picture 35438614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4386146"/>
                          <pic:cNvPicPr/>
                        </pic:nvPicPr>
                        <pic:blipFill>
                          <a:blip r:embed="R23adeba38b7a413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2A6EDBD9" w14:textId="77777777" w14:noSpellErr="1">
            <w:pPr>
              <w:rPr>
                <w:color w:val="462E5E"/>
              </w:rPr>
            </w:pPr>
          </w:p>
        </w:tc>
      </w:tr>
      <w:tr w:rsidR="002911B7" w:rsidTr="102DA1FD" w14:paraId="460CE114" w14:textId="77777777">
        <w:trPr>
          <w:trHeight w:val="387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428B6576" w14:textId="2CC510C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Roofs, fascia boards, soffits, rainwater pipes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78C03429" w14:textId="3B9AE254" w14:noSpellErr="1">
            <w:pPr>
              <w:jc w:val="center"/>
              <w:rPr>
                <w:color w:val="462E5E"/>
              </w:rPr>
            </w:pPr>
            <w:r w:rsidR="4B65742C">
              <w:drawing>
                <wp:inline wp14:editId="3006FC35" wp14:anchorId="3FE97BE5">
                  <wp:extent cx="304800" cy="171704"/>
                  <wp:effectExtent l="0" t="0" r="0" b="0"/>
                  <wp:docPr id="525054452" name="Picture 525054452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25054452"/>
                          <pic:cNvPicPr/>
                        </pic:nvPicPr>
                        <pic:blipFill>
                          <a:blip r:embed="Rd9d0734df1c3435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009DF000" w14:textId="77777777" w14:noSpellErr="1">
            <w:pPr>
              <w:rPr>
                <w:color w:val="462E5E"/>
              </w:rPr>
            </w:pPr>
          </w:p>
        </w:tc>
      </w:tr>
      <w:tr w:rsidR="002911B7" w:rsidTr="102DA1FD" w14:paraId="30A03881" w14:textId="77777777">
        <w:trPr>
          <w:trHeight w:val="407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77239521" w14:textId="1F225ABF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Staircases, handrails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2B1D08A1" w14:textId="4D26886D" w14:noSpellErr="1">
            <w:pPr>
              <w:jc w:val="center"/>
              <w:rPr>
                <w:color w:val="462E5E"/>
              </w:rPr>
            </w:pPr>
            <w:r w:rsidR="4B65742C">
              <w:drawing>
                <wp:inline wp14:editId="1CE620C8" wp14:anchorId="5A4C903E">
                  <wp:extent cx="304800" cy="171704"/>
                  <wp:effectExtent l="0" t="0" r="0" b="0"/>
                  <wp:docPr id="1346467484" name="Picture 134646748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46467484"/>
                          <pic:cNvPicPr/>
                        </pic:nvPicPr>
                        <pic:blipFill>
                          <a:blip r:embed="Rdcb445969e5a45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13E0C2DC" w14:textId="77777777" w14:noSpellErr="1">
            <w:pPr>
              <w:rPr>
                <w:color w:val="462E5E"/>
              </w:rPr>
            </w:pPr>
          </w:p>
        </w:tc>
      </w:tr>
      <w:tr w:rsidR="002911B7" w:rsidTr="102DA1FD" w14:paraId="4C156824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8E737D" w:rsidR="002911B7" w:rsidP="102DA1FD" w:rsidRDefault="002911B7" w14:paraId="040015CD" w14:textId="77777777" w14:noSpellErr="1">
            <w:pPr>
              <w:spacing w:after="24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Walls – internal and external, masonry repairs </w:t>
            </w:r>
          </w:p>
          <w:p w:rsidRPr="00430227" w:rsidR="00430227" w:rsidP="102DA1FD" w:rsidRDefault="002911B7" w14:paraId="0DA48AC0" w14:textId="0AA26CA4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B65742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(excluding internal decoration)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7C6BB213" w14:textId="19ED6E4F" w14:noSpellErr="1">
            <w:pPr>
              <w:jc w:val="center"/>
              <w:rPr>
                <w:color w:val="462E5E"/>
              </w:rPr>
            </w:pPr>
            <w:r w:rsidR="4B65742C">
              <w:drawing>
                <wp:inline wp14:editId="4CD8FAB6" wp14:anchorId="44AD9D52">
                  <wp:extent cx="304800" cy="171704"/>
                  <wp:effectExtent l="0" t="0" r="0" b="0"/>
                  <wp:docPr id="1878865791" name="Picture 187886579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78865791"/>
                          <pic:cNvPicPr/>
                        </pic:nvPicPr>
                        <pic:blipFill>
                          <a:blip r:embed="R40129e3e965347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2911B7" w:rsidP="102DA1FD" w:rsidRDefault="002911B7" w14:paraId="4A9B8A4C" w14:textId="77777777" w14:noSpellErr="1">
            <w:pPr>
              <w:rPr>
                <w:color w:val="462E5E"/>
              </w:rPr>
            </w:pPr>
          </w:p>
        </w:tc>
      </w:tr>
      <w:tr w:rsidR="00E64DBB" w:rsidTr="102DA1FD" w14:paraId="47F2F742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A4754"/>
            <w:tcMar/>
          </w:tcPr>
          <w:p w:rsidR="00835137" w:rsidP="102DA1FD" w:rsidRDefault="00835137" w14:paraId="6C490172" w14:textId="7B88C4FA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Doors and Windows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A4754"/>
            <w:tcMar/>
          </w:tcPr>
          <w:p w:rsidR="00835137" w:rsidP="102DA1FD" w:rsidRDefault="00835137" w14:paraId="47C9607C" w14:textId="48F99A3D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A4754"/>
            <w:tcMar/>
          </w:tcPr>
          <w:p w:rsidR="00835137" w:rsidP="102DA1FD" w:rsidRDefault="00835137" w14:paraId="13874872" w14:textId="2A9EF3E6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835137" w:rsidTr="102DA1FD" w14:paraId="2A8134EF" w14:textId="77777777">
        <w:trPr>
          <w:trHeight w:val="491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17C5F66" w14:textId="1A636FD4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Door – external – board up for security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6B64787C" w14:textId="030E0F5D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4B65742C" wp14:anchorId="4D702732">
                  <wp:extent cx="304800" cy="171704"/>
                  <wp:effectExtent l="0" t="0" r="0" b="0"/>
                  <wp:docPr id="571913817" name="Picture 57191381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71913817"/>
                          <pic:cNvPicPr/>
                        </pic:nvPicPr>
                        <pic:blipFill>
                          <a:blip r:embed="R60c191dede6f4c2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086F223D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080C4566" w14:textId="77777777">
        <w:trPr>
          <w:trHeight w:val="417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404B6E02" w14:textId="73C5C532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Door – external – repair or replacement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8C81CCB" w14:textId="286C10C6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440F4D9C" wp14:anchorId="54CC4908">
                  <wp:extent cx="304800" cy="171704"/>
                  <wp:effectExtent l="0" t="0" r="0" b="0"/>
                  <wp:docPr id="176373557" name="Picture 17637355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6373557"/>
                          <pic:cNvPicPr/>
                        </pic:nvPicPr>
                        <pic:blipFill>
                          <a:blip r:embed="R13a38d5803f2417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00557F6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1326E2F2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59CF030A" w14:textId="0A996EEF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Door – external – numbers, nameplates, doorbells, chains, letter plates and letter boxes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  <w:vAlign w:val="center"/>
          </w:tcPr>
          <w:p w:rsidR="00835137" w:rsidP="102DA1FD" w:rsidRDefault="00835137" w14:paraId="75B47E2E" w14:textId="61CF0423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63013E6F" wp14:anchorId="5DDE8DFA">
                  <wp:extent cx="304800" cy="171704"/>
                  <wp:effectExtent l="0" t="0" r="0" b="0"/>
                  <wp:docPr id="1738371743" name="Picture 173837174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38371743"/>
                          <pic:cNvPicPr/>
                        </pic:nvPicPr>
                        <pic:blipFill>
                          <a:blip r:embed="Rf32b170758df4a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859ABF7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5822EFAE" w14:textId="77777777">
        <w:trPr>
          <w:trHeight w:val="455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32787B3" w14:textId="5D449A23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Door – external – lock if faulty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3E8D9E2B" w14:textId="2A819A4A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0160EBA7" wp14:anchorId="4908DE3A">
                  <wp:extent cx="304800" cy="171704"/>
                  <wp:effectExtent l="0" t="0" r="0" b="0"/>
                  <wp:docPr id="1135086533" name="Picture 113508653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35086533"/>
                          <pic:cNvPicPr/>
                        </pic:nvPicPr>
                        <pic:blipFill>
                          <a:blip r:embed="Rf81416c77766433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59F99DAE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7296E7F2" w14:textId="77777777">
        <w:trPr>
          <w:trHeight w:val="419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4F51CD63" w14:textId="39F14B87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Door – external – </w:t>
            </w: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additional</w:t>
            </w: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locks, bolts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if 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deemed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required by Racing Homes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0412D61" w14:textId="29B753B1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3B3AF380" wp14:anchorId="7912651F">
                  <wp:extent cx="304800" cy="171704"/>
                  <wp:effectExtent l="0" t="0" r="0" b="0"/>
                  <wp:docPr id="2009666473" name="Picture 200966647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09666473"/>
                          <pic:cNvPicPr/>
                        </pic:nvPicPr>
                        <pic:blipFill>
                          <a:blip r:embed="R4422bc5834bc4bf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F76909F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509597AD" w14:textId="77777777">
        <w:trPr>
          <w:trHeight w:val="411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24D13FF" w14:textId="1D21E494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Door – internal – repair or replacement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if 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deemed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required 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by Racing Homes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0204D277" w14:textId="0A2271C8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0049D339" wp14:anchorId="6673C33F">
                  <wp:extent cx="307848" cy="167640"/>
                  <wp:effectExtent l="0" t="0" r="0" b="0"/>
                  <wp:docPr id="1038036919" name="Picture 1038036919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8036919"/>
                          <pic:cNvPicPr/>
                        </pic:nvPicPr>
                        <pic:blipFill>
                          <a:blip r:embed="R93470920e30a4dd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784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0E0AD4E2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243DB51C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5E8B3D2" w14:textId="5F988CEA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Door – internal – locks, furniture, hinges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B474F51" w14:textId="27DED9CF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7C30527D" wp14:anchorId="2B56B4A4">
                  <wp:extent cx="304800" cy="171704"/>
                  <wp:effectExtent l="0" t="0" r="0" b="0"/>
                  <wp:docPr id="656252895" name="Picture 656252895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56252895"/>
                          <pic:cNvPicPr/>
                        </pic:nvPicPr>
                        <pic:blipFill>
                          <a:blip r:embed="R9a2d71779df544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9BA899B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56D13CC0" w14:textId="77777777">
        <w:trPr>
          <w:trHeight w:val="393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601BE45" w14:textId="7A62E950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Glazing (unless a crime or incident number is provided)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2BED1D0F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42808092" w14:textId="5AEF1225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548FF9EC" wp14:anchorId="20980DDA">
                  <wp:extent cx="304800" cy="171704"/>
                  <wp:effectExtent l="0" t="0" r="0" b="0"/>
                  <wp:docPr id="935364633" name="Picture 93536463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35364633"/>
                          <pic:cNvPicPr/>
                        </pic:nvPicPr>
                        <pic:blipFill>
                          <a:blip r:embed="Rb0715f1097c34fc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137" w:rsidTr="102DA1FD" w14:paraId="3A2AEF9D" w14:textId="77777777">
        <w:trPr>
          <w:trHeight w:val="413"/>
        </w:trPr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3414782E" w14:textId="3F9D8904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Windows – board up for security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0533BCE" w14:textId="47B857CC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2F81D71A" wp14:anchorId="060CFABD">
                  <wp:extent cx="304800" cy="171704"/>
                  <wp:effectExtent l="0" t="0" r="0" b="0"/>
                  <wp:docPr id="1214781448" name="Picture 121478144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14781448"/>
                          <pic:cNvPicPr/>
                        </pic:nvPicPr>
                        <pic:blipFill>
                          <a:blip r:embed="R3287e15368c949a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6429FF10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35137" w:rsidTr="102DA1FD" w14:paraId="2D6A9543" w14:textId="77777777">
        <w:tc>
          <w:tcPr>
            <w:tcW w:w="5954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369F391B" w14:textId="199E281C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40F4D9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Windows – frames, hinges, handles, failed double glazing seals, locks</w:t>
            </w:r>
          </w:p>
        </w:tc>
        <w:tc>
          <w:tcPr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155E8093" w14:textId="6BA7FC7D" w14:noSpellErr="1">
            <w:pPr>
              <w:jc w:val="center"/>
              <w:rPr>
                <w:color w:val="462E5E"/>
              </w:rPr>
            </w:pPr>
            <w:r w:rsidR="440F4D9C">
              <w:drawing>
                <wp:inline wp14:editId="12E76FAA" wp14:anchorId="268E254C">
                  <wp:extent cx="304800" cy="171704"/>
                  <wp:effectExtent l="0" t="0" r="0" b="0"/>
                  <wp:docPr id="1645555059" name="Picture 1645555059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45555059"/>
                          <pic:cNvPicPr/>
                        </pic:nvPicPr>
                        <pic:blipFill>
                          <a:blip r:embed="R7e5ef0cd8ca748f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835137" w:rsidP="102DA1FD" w:rsidRDefault="00835137" w14:paraId="657750FB" w14:textId="77777777" w14:noSpellErr="1">
            <w:pPr>
              <w:jc w:val="center"/>
              <w:rPr>
                <w:color w:val="462E5E"/>
              </w:rPr>
            </w:pPr>
          </w:p>
        </w:tc>
      </w:tr>
    </w:tbl>
    <w:p w:rsidR="002911B7" w:rsidP="102DA1FD" w:rsidRDefault="002911B7" w14:paraId="56913003" w14:textId="77777777" w14:noSpellErr="1">
      <w:pPr>
        <w:rPr>
          <w:color w:val="462E5E"/>
        </w:rPr>
      </w:pPr>
    </w:p>
    <w:tbl>
      <w:tblPr>
        <w:tblStyle w:val="TableGrid0"/>
        <w:tblW w:w="10207" w:type="dxa"/>
        <w:tblInd w:w="-714" w:type="dxa"/>
        <w:tblLook w:val="04A0" w:firstRow="1" w:lastRow="0" w:firstColumn="1" w:lastColumn="0" w:noHBand="0" w:noVBand="1"/>
      </w:tblPr>
      <w:tblGrid>
        <w:gridCol w:w="5954"/>
        <w:gridCol w:w="2410"/>
        <w:gridCol w:w="1843"/>
      </w:tblGrid>
      <w:tr w:rsidR="00E64DBB" w:rsidTr="102DA1FD" w14:paraId="1A3DA76B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955CEE" w:rsidP="102DA1FD" w:rsidRDefault="00955CEE" w14:paraId="3AE69E9F" w14:textId="658E5C11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323936A4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Kitchen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955CEE" w:rsidP="102DA1FD" w:rsidRDefault="00955CEE" w14:paraId="3C601B65" w14:textId="216ED457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323936A4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955CEE" w:rsidP="102DA1FD" w:rsidRDefault="00955CEE" w14:paraId="4E07BF2B" w14:textId="33D4D11E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323936A4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955CEE" w:rsidTr="102DA1FD" w14:paraId="08922280" w14:textId="77777777">
        <w:trPr>
          <w:trHeight w:val="339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955CEE" w:rsidP="102DA1FD" w:rsidRDefault="00955CEE" w14:paraId="4A4C82B2" w14:textId="0BF9D5C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23936A4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Appliances (unless supplied by</w:t>
            </w:r>
            <w:r w:rsidRPr="102DA1FD" w:rsidR="323936A4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Racing Homes</w:t>
            </w:r>
            <w:r w:rsidRPr="102DA1FD" w:rsidR="323936A4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)</w:t>
            </w:r>
          </w:p>
        </w:tc>
        <w:tc>
          <w:tcPr>
            <w:tcW w:w="2410" w:type="dxa"/>
            <w:tcMar/>
          </w:tcPr>
          <w:p w:rsidR="00955CEE" w:rsidP="102DA1FD" w:rsidRDefault="00955CEE" w14:paraId="743EC3CC" w14:textId="63189753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Mar/>
          </w:tcPr>
          <w:p w:rsidR="00955CEE" w:rsidP="102DA1FD" w:rsidRDefault="00955CEE" w14:paraId="26EA60D9" w14:textId="72DEDE43" w14:noSpellErr="1">
            <w:pPr>
              <w:jc w:val="center"/>
              <w:rPr>
                <w:color w:val="462E5E"/>
              </w:rPr>
            </w:pPr>
            <w:r w:rsidR="323936A4">
              <w:drawing>
                <wp:inline wp14:editId="680A62EA" wp14:anchorId="6B019F75">
                  <wp:extent cx="304800" cy="170815"/>
                  <wp:effectExtent l="0" t="0" r="0" b="635"/>
                  <wp:docPr id="1622354334" name="Picture 162235433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22354334"/>
                          <pic:cNvPicPr/>
                        </pic:nvPicPr>
                        <pic:blipFill>
                          <a:blip r:embed="R306e19d5688a479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CEE" w:rsidTr="102DA1FD" w14:paraId="06345A62" w14:textId="77777777">
        <w:trPr>
          <w:trHeight w:val="456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955CEE" w:rsidP="102DA1FD" w:rsidRDefault="00955CEE" w14:paraId="69424EC8" w14:textId="05E04298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23936A4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Cupboard units – repair and replacemen</w:t>
            </w:r>
            <w:r w:rsidRPr="102DA1FD" w:rsidR="323936A4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t</w:t>
            </w:r>
            <w:r w:rsidRPr="102DA1FD" w:rsidR="63013E6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(replacement may not be in a matching colour, style w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ill </w:t>
            </w:r>
            <w:r w:rsidRPr="102DA1FD" w:rsidR="63013E6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be matched 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only </w:t>
            </w:r>
            <w:r w:rsidRPr="102DA1FD" w:rsidR="63013E6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where possible)</w:t>
            </w:r>
          </w:p>
        </w:tc>
        <w:tc>
          <w:tcPr>
            <w:tcW w:w="2410" w:type="dxa"/>
            <w:tcMar/>
          </w:tcPr>
          <w:p w:rsidR="00955CEE" w:rsidP="102DA1FD" w:rsidRDefault="00955CEE" w14:paraId="2FD53708" w14:textId="41F56C34" w14:noSpellErr="1">
            <w:pPr>
              <w:jc w:val="center"/>
              <w:rPr>
                <w:color w:val="462E5E"/>
              </w:rPr>
            </w:pPr>
            <w:r w:rsidR="323936A4">
              <w:drawing>
                <wp:inline wp14:editId="6FE2C3BA" wp14:anchorId="7F44E8AB">
                  <wp:extent cx="304800" cy="170815"/>
                  <wp:effectExtent l="0" t="0" r="0" b="635"/>
                  <wp:docPr id="1570820290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021a6351bdde47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955CEE" w:rsidP="102DA1FD" w:rsidRDefault="00955CEE" w14:paraId="21AD08B9" w14:textId="77777777" w14:noSpellErr="1">
            <w:pPr>
              <w:jc w:val="center"/>
              <w:rPr>
                <w:color w:val="462E5E"/>
              </w:rPr>
            </w:pPr>
          </w:p>
        </w:tc>
      </w:tr>
      <w:tr w:rsidR="0079122B" w:rsidTr="102DA1FD" w14:paraId="0245D73D" w14:textId="77777777">
        <w:trPr>
          <w:trHeight w:val="456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79122B" w:rsidP="102DA1FD" w:rsidRDefault="0079122B" w14:paraId="5C20F90A" w14:textId="3F673BA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Extractor Hood filters</w:t>
            </w:r>
            <w:r w:rsidRPr="102DA1FD" w:rsidR="63013E6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(clean and</w:t>
            </w:r>
            <w:r w:rsidRPr="102DA1FD" w:rsidR="63013E6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replace)</w:t>
            </w:r>
          </w:p>
        </w:tc>
        <w:tc>
          <w:tcPr>
            <w:tcW w:w="2410" w:type="dxa"/>
            <w:tcMar/>
          </w:tcPr>
          <w:p w:rsidR="0079122B" w:rsidP="102DA1FD" w:rsidRDefault="0079122B" w14:paraId="77FEE6E5" w14:textId="77777777" w14:noSpellErr="1">
            <w:pPr>
              <w:jc w:val="center"/>
              <w:rPr>
                <w:noProof/>
                <w:color w:val="462E5E"/>
              </w:rPr>
            </w:pPr>
          </w:p>
        </w:tc>
        <w:tc>
          <w:tcPr>
            <w:tcW w:w="1843" w:type="dxa"/>
            <w:tcMar/>
          </w:tcPr>
          <w:p w:rsidR="0079122B" w:rsidP="102DA1FD" w:rsidRDefault="0079122B" w14:paraId="08ECDF79" w14:textId="22C91A62" w14:noSpellErr="1">
            <w:pPr>
              <w:jc w:val="center"/>
              <w:rPr>
                <w:color w:val="462E5E"/>
              </w:rPr>
            </w:pPr>
            <w:r w:rsidR="724794E7">
              <w:drawing>
                <wp:inline wp14:editId="623E3393" wp14:anchorId="1805D6BA">
                  <wp:extent cx="304800" cy="170815"/>
                  <wp:effectExtent l="0" t="0" r="0" b="635"/>
                  <wp:docPr id="1064278079" name="Picture 106427807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64278079"/>
                          <pic:cNvPicPr/>
                        </pic:nvPicPr>
                        <pic:blipFill>
                          <a:blip r:embed="Ra0f10c642a2941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22B" w:rsidTr="102DA1FD" w14:paraId="0C3FCA9E" w14:textId="77777777">
        <w:trPr>
          <w:trHeight w:val="433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217C056B" w14:textId="41685BEC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Flooring coverings (supplied by </w:t>
            </w: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Racing Homes</w:t>
            </w: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2DE8ACF8" w14:textId="7D65CB1E" w14:noSpellErr="1">
            <w:pPr>
              <w:jc w:val="center"/>
              <w:rPr>
                <w:color w:val="462E5E"/>
              </w:rPr>
            </w:pPr>
            <w:r w:rsidR="724794E7">
              <w:drawing>
                <wp:inline wp14:editId="76D6100F" wp14:anchorId="452E31D0">
                  <wp:extent cx="304800" cy="171704"/>
                  <wp:effectExtent l="0" t="0" r="0" b="0"/>
                  <wp:docPr id="367306966" name="Picture 36730696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67306966"/>
                          <pic:cNvPicPr/>
                        </pic:nvPicPr>
                        <pic:blipFill>
                          <a:blip r:embed="Rd2fd9d9047b743e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79122B" w:rsidP="102DA1FD" w:rsidRDefault="0079122B" w14:paraId="52406A6D" w14:textId="77777777" w14:noSpellErr="1">
            <w:pPr>
              <w:jc w:val="center"/>
              <w:rPr>
                <w:color w:val="462E5E"/>
              </w:rPr>
            </w:pPr>
          </w:p>
        </w:tc>
      </w:tr>
      <w:tr w:rsidR="0079122B" w:rsidTr="102DA1FD" w14:paraId="59D2E71E" w14:textId="77777777">
        <w:trPr>
          <w:trHeight w:val="422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064CBBE9" w14:textId="7158EAB6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Sealant around sink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48D18913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Mar/>
          </w:tcPr>
          <w:p w:rsidR="0079122B" w:rsidP="102DA1FD" w:rsidRDefault="0079122B" w14:paraId="298476EB" w14:textId="22AF2E5C" w14:noSpellErr="1">
            <w:pPr>
              <w:jc w:val="center"/>
              <w:rPr>
                <w:color w:val="462E5E"/>
              </w:rPr>
            </w:pPr>
            <w:r w:rsidR="724794E7">
              <w:drawing>
                <wp:inline wp14:editId="1D8EA46C" wp14:anchorId="359245DB">
                  <wp:extent cx="304800" cy="171704"/>
                  <wp:effectExtent l="0" t="0" r="0" b="0"/>
                  <wp:docPr id="454690001" name="Picture 45469000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54690001"/>
                          <pic:cNvPicPr/>
                        </pic:nvPicPr>
                        <pic:blipFill>
                          <a:blip r:embed="R6c158b49f8164cb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22B" w:rsidTr="102DA1FD" w14:paraId="19AD77EF" w14:textId="77777777">
        <w:trPr>
          <w:trHeight w:val="335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0AF94A43" w14:textId="7B312C4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Sink – repair or replacement (excludes plug and chain)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18A29015" w14:textId="7D498B16" w14:noSpellErr="1">
            <w:pPr>
              <w:jc w:val="center"/>
              <w:rPr>
                <w:color w:val="462E5E"/>
              </w:rPr>
            </w:pPr>
            <w:r w:rsidR="724794E7">
              <w:drawing>
                <wp:inline wp14:editId="08027208" wp14:anchorId="0969CAC0">
                  <wp:extent cx="304800" cy="171704"/>
                  <wp:effectExtent l="0" t="0" r="0" b="0"/>
                  <wp:docPr id="1519104430" name="Picture 1519104430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19104430"/>
                          <pic:cNvPicPr/>
                        </pic:nvPicPr>
                        <pic:blipFill>
                          <a:blip r:embed="Reac9a541544e44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79122B" w:rsidP="102DA1FD" w:rsidRDefault="0079122B" w14:paraId="2F7E41C2" w14:textId="77777777" w14:noSpellErr="1">
            <w:pPr>
              <w:jc w:val="center"/>
              <w:rPr>
                <w:color w:val="462E5E"/>
              </w:rPr>
            </w:pPr>
          </w:p>
        </w:tc>
      </w:tr>
      <w:tr w:rsidR="0079122B" w:rsidTr="102DA1FD" w14:paraId="521DD338" w14:textId="77777777">
        <w:trPr>
          <w:trHeight w:val="375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2EDED81A" w14:textId="287D33E8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Wall tiling – repair and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79122B" w:rsidP="102DA1FD" w:rsidRDefault="0079122B" w14:paraId="361533D7" w14:textId="539365A8" w14:noSpellErr="1">
            <w:pPr>
              <w:jc w:val="center"/>
              <w:rPr>
                <w:color w:val="462E5E"/>
              </w:rPr>
            </w:pPr>
            <w:r w:rsidR="724794E7">
              <w:drawing>
                <wp:inline wp14:editId="4D8CDA44" wp14:anchorId="58AFCC40">
                  <wp:extent cx="304800" cy="171704"/>
                  <wp:effectExtent l="0" t="0" r="0" b="0"/>
                  <wp:docPr id="1113544658" name="Picture 111354465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13544658"/>
                          <pic:cNvPicPr/>
                        </pic:nvPicPr>
                        <pic:blipFill>
                          <a:blip r:embed="Rf8bd3d1ba85b497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79122B" w:rsidP="102DA1FD" w:rsidRDefault="0079122B" w14:paraId="66728323" w14:textId="77777777" w14:noSpellErr="1">
            <w:pPr>
              <w:jc w:val="center"/>
              <w:rPr>
                <w:color w:val="462E5E"/>
              </w:rPr>
            </w:pPr>
          </w:p>
        </w:tc>
      </w:tr>
      <w:tr w:rsidR="0079122B" w:rsidTr="102DA1FD" w14:paraId="78033744" w14:textId="77777777">
        <w:trPr>
          <w:trHeight w:val="501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79122B" w:rsidP="102DA1FD" w:rsidRDefault="0079122B" w14:paraId="5D3CEEB2" w14:textId="6C3B2F35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24794E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Worktops – repair and replacement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if 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deemed</w:t>
            </w:r>
            <w:r w:rsidRPr="102DA1FD" w:rsidR="41EB177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required by Racing Homes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79122B" w:rsidP="102DA1FD" w:rsidRDefault="0079122B" w14:paraId="059E1D53" w14:textId="67BD1039" w14:noSpellErr="1">
            <w:pPr>
              <w:jc w:val="center"/>
              <w:rPr>
                <w:color w:val="462E5E"/>
              </w:rPr>
            </w:pPr>
            <w:r w:rsidR="724794E7">
              <w:drawing>
                <wp:inline wp14:editId="625DAA6B" wp14:anchorId="5B24422F">
                  <wp:extent cx="304800" cy="171704"/>
                  <wp:effectExtent l="0" t="0" r="0" b="0"/>
                  <wp:docPr id="1439203972" name="Picture 1439203972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39203972"/>
                          <pic:cNvPicPr/>
                        </pic:nvPicPr>
                        <pic:blipFill>
                          <a:blip r:embed="R5076331da9e64f8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79122B" w:rsidP="102DA1FD" w:rsidRDefault="0079122B" w14:paraId="1DD7B9E5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58E677C1" w14:textId="77777777">
        <w:trPr>
          <w:trHeight w:val="501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53C6260F" w14:textId="3FC2EF59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Sink – repair or replacement plug and chain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73AEE8DC" w14:textId="77777777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950F4" w:rsidP="102DA1FD" w:rsidRDefault="005950F4" w14:paraId="182830D7" w14:textId="35AE943D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0160EBA7">
              <w:drawing>
                <wp:inline wp14:editId="48E06074" wp14:anchorId="0579C1B4">
                  <wp:extent cx="304800" cy="171704"/>
                  <wp:effectExtent l="0" t="0" r="0" b="0"/>
                  <wp:docPr id="231224763" name="Picture 23122476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1224763"/>
                          <pic:cNvPicPr/>
                        </pic:nvPicPr>
                        <pic:blipFill>
                          <a:blip r:embed="R4c55079164fd40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  <w:tr w:rsidR="005950F4" w:rsidTr="102DA1FD" w14:paraId="42735BF5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Pr="008E737D" w:rsidR="005950F4" w:rsidP="102DA1FD" w:rsidRDefault="005950F4" w14:paraId="245C1D08" w14:textId="502256ED" w14:noSpellErr="1">
            <w:pPr>
              <w:rPr>
                <w:rFonts w:ascii="Calibri" w:hAnsi="Calibri" w:eastAsia="Calibri" w:cs="Calibri"/>
                <w:color w:val="FFFFFF" w:themeColor="background1" w:themeTint="FF" w:themeShade="FF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Bathroom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950F4" w:rsidP="102DA1FD" w:rsidRDefault="005950F4" w14:paraId="7CD28E2D" w14:textId="0D681245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950F4" w:rsidP="102DA1FD" w:rsidRDefault="005950F4" w14:paraId="34A53F1F" w14:textId="6C91A34D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5950F4" w:rsidTr="102DA1FD" w14:paraId="6DBADFAA" w14:textId="77777777">
        <w:trPr>
          <w:trHeight w:val="412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5E9B9BB8" w14:textId="506DAEA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Bath – repair or replacement (excludes plug and chain)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950F4" w:rsidP="102DA1FD" w:rsidRDefault="005950F4" w14:paraId="12B1DA42" w14:textId="17EBDE07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0517708C" wp14:anchorId="4EB16053">
                  <wp:extent cx="304800" cy="171704"/>
                  <wp:effectExtent l="0" t="0" r="0" b="0"/>
                  <wp:docPr id="1916995052" name="Picture 1916995052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16995052"/>
                          <pic:cNvPicPr/>
                        </pic:nvPicPr>
                        <pic:blipFill>
                          <a:blip r:embed="Reeca6d6b15cb47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4C0EC57B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06A9CB5C" w14:textId="77777777">
        <w:trPr>
          <w:trHeight w:val="405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352370BF" w14:textId="1AD2B788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Bath panels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2BA9301F" w14:textId="1142E81D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5AFEBC68" wp14:anchorId="4ECF5249">
                  <wp:extent cx="304800" cy="171704"/>
                  <wp:effectExtent l="0" t="0" r="0" b="0"/>
                  <wp:docPr id="311087382" name="Picture 311087382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1087382"/>
                          <pic:cNvPicPr/>
                        </pic:nvPicPr>
                        <pic:blipFill>
                          <a:blip r:embed="Rc21dd96a0c0143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14A7DBD9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3F6E3D45" w14:textId="77777777">
        <w:trPr>
          <w:trHeight w:val="411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3AEB2C63" w14:textId="20D794F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Flooring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6B12B2FF" w14:textId="1C8D36BF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5C28F42C" wp14:anchorId="707A02FF">
                  <wp:extent cx="304800" cy="171704"/>
                  <wp:effectExtent l="0" t="0" r="0" b="0"/>
                  <wp:docPr id="159185847" name="Picture 15918584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9185847"/>
                          <pic:cNvPicPr/>
                        </pic:nvPicPr>
                        <pic:blipFill>
                          <a:blip r:embed="Rd88a6f3d28de457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4769C318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6B4D03EE" w14:textId="77777777">
        <w:trPr>
          <w:trHeight w:val="431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033159D6" w14:textId="097B19FC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Sealant around washbasin, bath, shower etc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17500B16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74C60224" w14:textId="744B654E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04D8346D" wp14:anchorId="0B7A454B">
                  <wp:extent cx="304800" cy="171704"/>
                  <wp:effectExtent l="0" t="0" r="0" b="0"/>
                  <wp:docPr id="1328571990" name="Picture 1328571990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28571990"/>
                          <pic:cNvPicPr/>
                        </pic:nvPicPr>
                        <pic:blipFill>
                          <a:blip r:embed="R7fada3eb1fbd45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227" w:rsidTr="102DA1FD" w14:paraId="79E7C223" w14:textId="77777777">
        <w:trPr>
          <w:trHeight w:val="431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430227" w:rsidP="102DA1FD" w:rsidRDefault="00430227" w14:paraId="6CB8D142" w14:textId="28CF2312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52207A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Showers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430227" w:rsidP="102DA1FD" w:rsidRDefault="00430227" w14:paraId="0940B83B" w14:textId="1F703B6E" w14:noSpellErr="1">
            <w:pPr>
              <w:jc w:val="center"/>
              <w:rPr>
                <w:color w:val="462E5E"/>
              </w:rPr>
            </w:pPr>
            <w:r w:rsidR="052207A6">
              <w:drawing>
                <wp:inline wp14:editId="3FEEC519" wp14:anchorId="2FA4C002">
                  <wp:extent cx="304800" cy="171704"/>
                  <wp:effectExtent l="0" t="0" r="0" b="0"/>
                  <wp:docPr id="662969954" name="Picture 66296995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62969954"/>
                          <pic:cNvPicPr/>
                        </pic:nvPicPr>
                        <pic:blipFill>
                          <a:blip r:embed="R9218af4776f144e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430227" w:rsidP="102DA1FD" w:rsidRDefault="00430227" w14:paraId="12E86E9A" w14:textId="77777777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</w:p>
        </w:tc>
      </w:tr>
      <w:tr w:rsidR="005950F4" w:rsidTr="102DA1FD" w14:paraId="106CC918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430227" w14:paraId="52A07FE2" w14:textId="2A2FDC73" w14:noSpellErr="1">
            <w:pPr>
              <w:spacing w:after="4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52207A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</w:t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howerheads and hoses, rails and </w:t>
            </w:r>
          </w:p>
          <w:p w:rsidRPr="008E737D" w:rsidR="005950F4" w:rsidP="102DA1FD" w:rsidRDefault="005950F4" w14:paraId="049CAE30" w14:textId="416079C6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curtains or screens (unless originally installed by </w:t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Racing Homes</w:t>
            </w:r>
            <w:r w:rsidRPr="102DA1FD" w:rsidR="6D377BDD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and not gifted</w:t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09D30A22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Mar/>
          </w:tcPr>
          <w:p w:rsidR="005950F4" w:rsidP="102DA1FD" w:rsidRDefault="005950F4" w14:paraId="003871A7" w14:textId="598C5D8F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5DB4DC27" wp14:anchorId="78EE107C">
                  <wp:extent cx="304800" cy="171704"/>
                  <wp:effectExtent l="0" t="0" r="0" b="0"/>
                  <wp:docPr id="503966111" name="Picture 50396611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03966111"/>
                          <pic:cNvPicPr/>
                        </pic:nvPicPr>
                        <pic:blipFill>
                          <a:blip r:embed="R18c5d44e49624d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F4" w:rsidTr="102DA1FD" w14:paraId="01F72F01" w14:textId="77777777">
        <w:trPr>
          <w:trHeight w:val="365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386B64C1" w14:textId="0B2DE94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Toilet pans and cisterns – repair or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0B050974" w14:textId="7E4B948D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089E87BB" wp14:anchorId="348EDAB6">
                  <wp:extent cx="304800" cy="171704"/>
                  <wp:effectExtent l="0" t="0" r="0" b="0"/>
                  <wp:docPr id="749964977" name="Picture 74996497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49964977"/>
                          <pic:cNvPicPr/>
                        </pic:nvPicPr>
                        <pic:blipFill>
                          <a:blip r:embed="R3d26a76fdb8f4f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5B485BD0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1C2FF8BF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411E5A39" w14:textId="7B5BE6F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Toilet seats and covers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44780FBA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950F4" w:rsidP="102DA1FD" w:rsidRDefault="005950F4" w14:paraId="4D00364D" w14:textId="5AEE07B8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0160EBA7">
              <w:drawing>
                <wp:inline wp14:editId="37622242" wp14:anchorId="4CBE788E">
                  <wp:extent cx="304800" cy="171704"/>
                  <wp:effectExtent l="0" t="0" r="0" b="0"/>
                  <wp:docPr id="940552666" name="Picture 94055266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40552666"/>
                          <pic:cNvPicPr/>
                        </pic:nvPicPr>
                        <pic:blipFill>
                          <a:blip r:embed="R8b024a99c2414c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  <w:tr w:rsidR="005950F4" w:rsidTr="102DA1FD" w14:paraId="743AADDC" w14:textId="77777777">
        <w:trPr>
          <w:trHeight w:val="346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430227" w:rsidR="005950F4" w:rsidP="102DA1FD" w:rsidRDefault="005950F4" w14:paraId="776689E1" w14:textId="0FB79FB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Wall tiling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430227" w:rsidR="005950F4" w:rsidP="102DA1FD" w:rsidRDefault="005950F4" w14:paraId="33C47C6B" w14:textId="2219074C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1071B298" wp14:anchorId="3539A9E1">
                  <wp:extent cx="304800" cy="171704"/>
                  <wp:effectExtent l="0" t="0" r="0" b="0"/>
                  <wp:docPr id="259065809" name="Picture 259065809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59065809"/>
                          <pic:cNvPicPr/>
                        </pic:nvPicPr>
                        <pic:blipFill>
                          <a:blip r:embed="Rb2d658ade993454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13E5DC22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6571349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430227" w:rsidR="005950F4" w:rsidP="102DA1FD" w:rsidRDefault="005950F4" w14:paraId="0A2CC2E4" w14:textId="799F4406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Washbasin</w:t>
            </w:r>
            <w:r w:rsidRPr="102DA1FD" w:rsidR="3B3AF380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/bath</w:t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– repair or replacement (excludes plug and chain)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430227" w:rsidR="005950F4" w:rsidP="102DA1FD" w:rsidRDefault="005950F4" w14:paraId="723D62F1" w14:textId="55C412C6" w14:noSpellErr="1">
            <w:pPr>
              <w:jc w:val="center"/>
              <w:rPr>
                <w:color w:val="462E5E"/>
              </w:rPr>
            </w:pPr>
            <w:r w:rsidR="0160EBA7">
              <w:drawing>
                <wp:inline wp14:editId="73D5A7CD" wp14:anchorId="5E112B1E">
                  <wp:extent cx="304800" cy="171704"/>
                  <wp:effectExtent l="0" t="0" r="0" b="0"/>
                  <wp:docPr id="352939591" name="Picture 35293959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2939591"/>
                          <pic:cNvPicPr/>
                        </pic:nvPicPr>
                        <pic:blipFill>
                          <a:blip r:embed="Rb0698c4984874c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3809A7A5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397928B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430227" w:rsidR="005950F4" w:rsidP="102DA1FD" w:rsidRDefault="005950F4" w14:paraId="7BA4455C" w14:textId="7EF20E5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Washbasin/bath – repair or replacement plug and chain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430227" w:rsidR="005950F4" w:rsidP="102DA1FD" w:rsidRDefault="005950F4" w14:paraId="6805DFDE" w14:textId="77777777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950F4" w:rsidP="102DA1FD" w:rsidRDefault="005950F4" w14:paraId="446A34D2" w14:textId="1F466E7D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0160EBA7">
              <w:drawing>
                <wp:inline wp14:editId="4FFB0310" wp14:anchorId="6C097F2F">
                  <wp:extent cx="304800" cy="171704"/>
                  <wp:effectExtent l="0" t="0" r="0" b="0"/>
                  <wp:docPr id="319887356" name="Picture 31988735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9887356"/>
                          <pic:cNvPicPr/>
                        </pic:nvPicPr>
                        <pic:blipFill>
                          <a:blip r:embed="Rcabd0be293d149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  <w:tr w:rsidR="005950F4" w:rsidTr="102DA1FD" w14:paraId="15F77EF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Pr="008E737D" w:rsidR="005950F4" w:rsidP="102DA1FD" w:rsidRDefault="005950F4" w14:paraId="7BF3F609" w14:textId="1B985472" w14:noSpellErr="1">
            <w:pPr>
              <w:rPr>
                <w:rFonts w:ascii="Calibri" w:hAnsi="Calibri" w:eastAsia="Calibri" w:cs="Calibri"/>
                <w:color w:val="FFFFFF" w:themeColor="background1" w:themeTint="FF" w:themeShade="FF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Heating Systems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Pr="008E737D" w:rsidR="005950F4" w:rsidP="102DA1FD" w:rsidRDefault="005950F4" w14:paraId="5932C46F" w14:textId="4709AD91" w14:noSpellErr="1">
            <w:pPr>
              <w:jc w:val="center"/>
              <w:rPr>
                <w:rFonts w:ascii="Calibri" w:hAnsi="Calibri" w:eastAsia="Calibri" w:cs="Calibri"/>
                <w:noProof/>
                <w:color w:val="FFFFFF" w:themeColor="background1" w:themeTint="FF" w:themeShade="FF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950F4" w:rsidP="102DA1FD" w:rsidRDefault="005950F4" w14:paraId="0BA6B842" w14:textId="59546B91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5950F4" w:rsidTr="102DA1FD" w14:paraId="01BC1DCA" w14:textId="77777777">
        <w:trPr>
          <w:trHeight w:val="416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52CE8C0B" w14:textId="3DEC59C7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Air and ground source heat pumps, warm air systems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Pr="008E737D" w:rsidR="005950F4" w:rsidP="102DA1FD" w:rsidRDefault="005950F4" w14:paraId="58DF5251" w14:textId="22BA8D0B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  <w:r w:rsidR="0160EBA7">
              <w:drawing>
                <wp:inline wp14:editId="7B7184D7" wp14:anchorId="69C1A6C6">
                  <wp:extent cx="304800" cy="171704"/>
                  <wp:effectExtent l="0" t="0" r="0" b="0"/>
                  <wp:docPr id="1345208688" name="Picture 134520868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45208688"/>
                          <pic:cNvPicPr/>
                        </pic:nvPicPr>
                        <pic:blipFill>
                          <a:blip r:embed="Rca5ff2c9cbbe473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0A65E2D8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069604D4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28CF6D08" w14:textId="1B5CF77A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Chimneys and flues, including sweeping (unless </w:t>
            </w:r>
            <w:r w:rsidRPr="102DA1FD" w:rsidR="052207A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opened</w:t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by customer, or own heating source installed</w:t>
            </w:r>
            <w:r w:rsidRPr="102DA1FD" w:rsidR="052207A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– consent </w:t>
            </w:r>
            <w:r w:rsidRPr="102DA1FD" w:rsidR="052207A6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required</w:t>
            </w: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Pr="008E737D" w:rsidR="005950F4" w:rsidP="102DA1FD" w:rsidRDefault="005950F4" w14:paraId="38968A8D" w14:textId="29C4FB40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  <w:r w:rsidR="0160EBA7">
              <w:drawing>
                <wp:inline wp14:editId="4FA8D771" wp14:anchorId="04E786EB">
                  <wp:extent cx="304800" cy="171704"/>
                  <wp:effectExtent l="0" t="0" r="0" b="0"/>
                  <wp:docPr id="1929151796" name="Picture 192915179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29151796"/>
                          <pic:cNvPicPr/>
                        </pic:nvPicPr>
                        <pic:blipFill>
                          <a:blip r:embed="R4fe0b6b9cb60447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024E0803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50F4" w:rsidTr="102DA1FD" w14:paraId="664C476D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950F4" w:rsidP="102DA1FD" w:rsidRDefault="005950F4" w14:paraId="4443F32A" w14:textId="528C6515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160EBA7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Gas central heating system with boiler, radiators, pipework, valves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Pr="008E737D" w:rsidR="005950F4" w:rsidP="102DA1FD" w:rsidRDefault="005950F4" w14:paraId="7DD45AED" w14:textId="58A03EAB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  <w:r w:rsidR="0160EBA7">
              <w:drawing>
                <wp:inline wp14:editId="091F40C2" wp14:anchorId="16910FEC">
                  <wp:extent cx="304800" cy="171704"/>
                  <wp:effectExtent l="0" t="0" r="0" b="0"/>
                  <wp:docPr id="2140845326" name="Picture 214084532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40845326"/>
                          <pic:cNvPicPr/>
                        </pic:nvPicPr>
                        <pic:blipFill>
                          <a:blip r:embed="Re61eca066848441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50F4" w:rsidP="102DA1FD" w:rsidRDefault="005950F4" w14:paraId="56B12E5B" w14:textId="77777777" w14:noSpellErr="1">
            <w:pPr>
              <w:jc w:val="center"/>
              <w:rPr>
                <w:color w:val="462E5E"/>
              </w:rPr>
            </w:pPr>
          </w:p>
        </w:tc>
      </w:tr>
      <w:tr w:rsidR="00F63DA5" w:rsidTr="102DA1FD" w14:paraId="44EAE993" w14:textId="77777777">
        <w:trPr>
          <w:trHeight w:val="354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F63DA5" w:rsidP="102DA1FD" w:rsidRDefault="00F63DA5" w14:paraId="175D0FCB" w14:textId="6F0EBEE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1121B2C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Radiators – water filled – bleeding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F63DA5" w:rsidP="102DA1FD" w:rsidRDefault="00F63DA5" w14:paraId="6833A780" w14:textId="144E660D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F63DA5" w:rsidP="102DA1FD" w:rsidRDefault="00F63DA5" w14:paraId="20ADC1A7" w14:textId="1EADBF37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1121B2C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1121B2CA">
              <w:drawing>
                <wp:inline wp14:editId="7EAD90C4" wp14:anchorId="0A8D6731">
                  <wp:extent cx="304800" cy="171704"/>
                  <wp:effectExtent l="0" t="0" r="0" b="0"/>
                  <wp:docPr id="867600031" name="Picture 86760003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67600031"/>
                          <pic:cNvPicPr/>
                        </pic:nvPicPr>
                        <pic:blipFill>
                          <a:blip r:embed="R54410d97760e4b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1121B2C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  <w:tr w:rsidR="00F63DA5" w:rsidTr="102DA1FD" w14:paraId="2E4CE2AC" w14:textId="77777777">
        <w:trPr>
          <w:trHeight w:val="457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F63DA5" w:rsidP="102DA1FD" w:rsidRDefault="00F63DA5" w14:paraId="030F984E" w14:textId="23BF844F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1121B2C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Storage radiators – electric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F63DA5" w:rsidP="102DA1FD" w:rsidRDefault="00F63DA5" w14:paraId="08528B08" w14:textId="69DB3ED1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  <w:r w:rsidR="1121B2CA">
              <w:drawing>
                <wp:inline wp14:editId="5248FA09" wp14:anchorId="1B05C83F">
                  <wp:extent cx="304800" cy="171704"/>
                  <wp:effectExtent l="0" t="0" r="0" b="0"/>
                  <wp:docPr id="1918919331" name="Picture 191891933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18919331"/>
                          <pic:cNvPicPr/>
                        </pic:nvPicPr>
                        <pic:blipFill>
                          <a:blip r:embed="R3c7bfb7d11bb404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F63DA5" w:rsidP="102DA1FD" w:rsidRDefault="00F63DA5" w14:paraId="61AC6934" w14:textId="77777777" w14:noSpellErr="1">
            <w:pPr>
              <w:jc w:val="center"/>
              <w:rPr>
                <w:color w:val="462E5E"/>
              </w:rPr>
            </w:pPr>
          </w:p>
        </w:tc>
      </w:tr>
      <w:tr w:rsidR="00F63DA5" w:rsidTr="102DA1FD" w14:paraId="3C36AA52" w14:textId="77777777">
        <w:trPr>
          <w:trHeight w:val="420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F63DA5" w:rsidP="102DA1FD" w:rsidRDefault="00F63DA5" w14:paraId="56A0B587" w14:textId="05438812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1121B2C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Water leaks (unless from customer’s appliances)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F63DA5" w:rsidP="102DA1FD" w:rsidRDefault="00F63DA5" w14:paraId="6E60DC19" w14:textId="714AEAF6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  <w:r w:rsidR="1121B2CA">
              <w:drawing>
                <wp:inline wp14:editId="6C46B23B" wp14:anchorId="6224D142">
                  <wp:extent cx="304800" cy="171704"/>
                  <wp:effectExtent l="0" t="0" r="0" b="0"/>
                  <wp:docPr id="1132748852" name="Picture 1132748852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32748852"/>
                          <pic:cNvPicPr/>
                        </pic:nvPicPr>
                        <pic:blipFill>
                          <a:blip r:embed="Rd7270c01c36643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F63DA5" w:rsidP="102DA1FD" w:rsidRDefault="00F63DA5" w14:paraId="14E8A60B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F0D39" w:rsidTr="102DA1FD" w14:paraId="43EB9BEB" w14:textId="77777777">
        <w:trPr>
          <w:trHeight w:val="420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F0D39" w:rsidP="102DA1FD" w:rsidRDefault="005F0D39" w14:paraId="3E35288B" w14:textId="0B734BA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049D33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Descale and clean of taps, shower heads and tap filters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5F0D39" w:rsidP="102DA1FD" w:rsidRDefault="005F0D39" w14:paraId="18614300" w14:textId="77777777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F0D39" w:rsidP="102DA1FD" w:rsidRDefault="005F0D39" w14:paraId="66541D0E" w14:textId="47C2A24C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0049D33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0049D339">
              <w:drawing>
                <wp:inline wp14:editId="71B850CC" wp14:anchorId="10D90B04">
                  <wp:extent cx="304800" cy="171704"/>
                  <wp:effectExtent l="0" t="0" r="0" b="0"/>
                  <wp:docPr id="2083086727" name="Picture 208308672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83086727"/>
                          <pic:cNvPicPr/>
                        </pic:nvPicPr>
                        <pic:blipFill>
                          <a:blip r:embed="R022025bb91c7428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0049D33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</w:tbl>
    <w:p w:rsidR="008E737D" w:rsidP="102DA1FD" w:rsidRDefault="008E737D" w14:paraId="6DCBA316" w14:textId="77777777" w14:noSpellErr="1">
      <w:pPr>
        <w:rPr>
          <w:color w:val="462E5E"/>
        </w:rPr>
      </w:pPr>
    </w:p>
    <w:tbl>
      <w:tblPr>
        <w:tblStyle w:val="TableGrid0"/>
        <w:tblW w:w="10207" w:type="dxa"/>
        <w:tblInd w:w="-714" w:type="dxa"/>
        <w:tblLook w:val="04A0" w:firstRow="1" w:lastRow="0" w:firstColumn="1" w:lastColumn="0" w:noHBand="0" w:noVBand="1"/>
      </w:tblPr>
      <w:tblGrid>
        <w:gridCol w:w="5954"/>
        <w:gridCol w:w="2410"/>
        <w:gridCol w:w="1843"/>
      </w:tblGrid>
      <w:tr w:rsidR="00E64DBB" w:rsidTr="102DA1FD" w14:paraId="7FE89429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277145" w:rsidP="102DA1FD" w:rsidRDefault="00277145" w14:paraId="3520195F" w14:textId="69FFD95C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Electrical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277145" w:rsidP="102DA1FD" w:rsidRDefault="00277145" w14:paraId="2B7A2E59" w14:textId="17428347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277145" w:rsidP="102DA1FD" w:rsidRDefault="00277145" w14:paraId="0950E833" w14:textId="6DB30100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277145" w:rsidTr="102DA1FD" w14:paraId="26FA6A3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1888EC79" w14:textId="3685F717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Cooker point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57E48FEF" w14:textId="7606699F" w14:noSpellErr="1">
            <w:pPr>
              <w:jc w:val="center"/>
              <w:rPr>
                <w:color w:val="462E5E"/>
              </w:rPr>
            </w:pPr>
            <w:r w:rsidR="4C3A6B09">
              <w:drawing>
                <wp:inline wp14:editId="3DAC8003" wp14:anchorId="6F0EDF30">
                  <wp:extent cx="304800" cy="171704"/>
                  <wp:effectExtent l="0" t="0" r="0" b="0"/>
                  <wp:docPr id="1070125519" name="Picture 1070125519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70125519"/>
                          <pic:cNvPicPr/>
                        </pic:nvPicPr>
                        <pic:blipFill>
                          <a:blip r:embed="R5350a4a4016144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7672A394" w14:textId="77777777" w14:noSpellErr="1">
            <w:pPr>
              <w:jc w:val="center"/>
              <w:rPr>
                <w:color w:val="462E5E"/>
              </w:rPr>
            </w:pPr>
          </w:p>
        </w:tc>
      </w:tr>
      <w:tr w:rsidR="00277145" w:rsidTr="102DA1FD" w14:paraId="5FA7B933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6FC986C9" w14:textId="4C64F882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Entry phones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2144BFD0" w14:textId="7B11F75D" w14:noSpellErr="1">
            <w:pPr>
              <w:jc w:val="center"/>
              <w:rPr>
                <w:color w:val="462E5E"/>
              </w:rPr>
            </w:pPr>
            <w:r w:rsidR="4C3A6B09">
              <w:drawing>
                <wp:inline wp14:editId="1FD6B907" wp14:anchorId="7B4B946E">
                  <wp:extent cx="304800" cy="171704"/>
                  <wp:effectExtent l="0" t="0" r="0" b="0"/>
                  <wp:docPr id="131239041" name="Picture 13123904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1239041"/>
                          <pic:cNvPicPr/>
                        </pic:nvPicPr>
                        <pic:blipFill>
                          <a:blip r:embed="R95c64b2fa8b54b5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657F4C87" w14:textId="77777777" w14:noSpellErr="1">
            <w:pPr>
              <w:jc w:val="center"/>
              <w:rPr>
                <w:color w:val="462E5E"/>
              </w:rPr>
            </w:pPr>
          </w:p>
        </w:tc>
      </w:tr>
      <w:tr w:rsidR="00277145" w:rsidTr="102DA1FD" w14:paraId="4D64073D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4078B16B" w14:textId="589E742F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Fans for ventilation – repairs and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713B322E" w14:textId="5C78D53E" w14:noSpellErr="1">
            <w:pPr>
              <w:jc w:val="center"/>
              <w:rPr>
                <w:color w:val="462E5E"/>
              </w:rPr>
            </w:pPr>
            <w:r w:rsidR="4C3A6B09">
              <w:drawing>
                <wp:inline wp14:editId="5359BFF4" wp14:anchorId="2299A12A">
                  <wp:extent cx="304800" cy="171704"/>
                  <wp:effectExtent l="0" t="0" r="0" b="0"/>
                  <wp:docPr id="28284298" name="Picture 2828429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284298"/>
                          <pic:cNvPicPr/>
                        </pic:nvPicPr>
                        <pic:blipFill>
                          <a:blip r:embed="Rce4ba6d19edf4b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07010686" w14:textId="77777777" w14:noSpellErr="1">
            <w:pPr>
              <w:jc w:val="center"/>
              <w:rPr>
                <w:color w:val="462E5E"/>
              </w:rPr>
            </w:pPr>
          </w:p>
        </w:tc>
      </w:tr>
      <w:tr w:rsidR="00277145" w:rsidTr="102DA1FD" w14:paraId="073A2D7D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117690B8" w14:textId="51DC0A90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4C3A6B09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Fuse board (consumer unit)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0C9AA95B" w14:textId="79426154" w14:noSpellErr="1">
            <w:pPr>
              <w:jc w:val="center"/>
              <w:rPr>
                <w:color w:val="462E5E"/>
              </w:rPr>
            </w:pPr>
            <w:r w:rsidR="4C3A6B09">
              <w:drawing>
                <wp:inline wp14:editId="6C3CB3CA" wp14:anchorId="029CB9A6">
                  <wp:extent cx="304800" cy="171704"/>
                  <wp:effectExtent l="0" t="0" r="0" b="0"/>
                  <wp:docPr id="817338554" name="Picture 81733855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17338554"/>
                          <pic:cNvPicPr/>
                        </pic:nvPicPr>
                        <pic:blipFill>
                          <a:blip r:embed="R0bbc2287ba1c404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277145" w:rsidP="102DA1FD" w:rsidRDefault="00277145" w14:paraId="245FB89D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103EFD7D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DEFCEB4" w14:textId="73D0D96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Lighting – light bulbs, fluorescent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tubes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and starters</w:t>
            </w:r>
            <w:r w:rsidRPr="102DA1FD" w:rsidR="7C30527D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(unless fitted casement call Racing Homes to discuss)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3D9B55E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863C91" w:rsidP="102DA1FD" w:rsidRDefault="00863C91" w14:paraId="620FB927" w14:textId="4CB4CA6B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38205ED5">
              <w:drawing>
                <wp:inline wp14:editId="363B6CD5" wp14:anchorId="4EC654F8">
                  <wp:extent cx="304800" cy="171704"/>
                  <wp:effectExtent l="0" t="0" r="0" b="0"/>
                  <wp:docPr id="828319871" name="Picture 82831987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28319871"/>
                          <pic:cNvPicPr/>
                        </pic:nvPicPr>
                        <pic:blipFill>
                          <a:blip r:embed="Rfdec0585614a4b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  <w:tr w:rsidR="00863C91" w:rsidTr="102DA1FD" w14:paraId="085D1808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B8F6299" w14:textId="40CF6832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Lighting – switches, ceiling roses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6C67EA5" w14:textId="6D25F6C8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0CB5C286" wp14:anchorId="64795090">
                  <wp:extent cx="304800" cy="171704"/>
                  <wp:effectExtent l="0" t="0" r="0" b="0"/>
                  <wp:docPr id="2102182600" name="Picture 2102182600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02182600"/>
                          <pic:cNvPicPr/>
                        </pic:nvPicPr>
                        <pic:blipFill>
                          <a:blip r:embed="Rc32fbb4dfcfd4a3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7F54B79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5315E7E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766FB1C9" w14:textId="6FDD1CA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Power failure (unless responsibility of utility provider)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863C91" w:rsidP="102DA1FD" w:rsidRDefault="00863C91" w14:paraId="360465C7" w14:textId="39464CAA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7C8729C9" wp14:anchorId="58F7E6C1">
                  <wp:extent cx="304800" cy="171704"/>
                  <wp:effectExtent l="0" t="0" r="0" b="0"/>
                  <wp:docPr id="196543084" name="Picture 19654308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6543084"/>
                          <pic:cNvPicPr/>
                        </pic:nvPicPr>
                        <pic:blipFill>
                          <a:blip r:embed="Rf6811143c00643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61C16393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02C6B2FC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1248A2C7" w14:textId="10A04952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Smoke and heat detectors – mains-wired**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79971FB" w14:textId="2815D1E8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0FE4B951" wp14:anchorId="682279A9">
                  <wp:extent cx="304800" cy="171704"/>
                  <wp:effectExtent l="0" t="0" r="0" b="0"/>
                  <wp:docPr id="1367917994" name="Picture 136791799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67917994"/>
                          <pic:cNvPicPr/>
                        </pic:nvPicPr>
                        <pic:blipFill>
                          <a:blip r:embed="R9a6ba2adeb5e4a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4B65AD0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1D1B5051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1BCD23B9" w14:textId="702999F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Smoke and heat detectors – battery **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7E03033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EA5E3A6" w14:textId="22B44AB1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6E4F5913" wp14:anchorId="79A22BF5">
                  <wp:extent cx="252984" cy="173736"/>
                  <wp:effectExtent l="0" t="0" r="0" b="0"/>
                  <wp:docPr id="1526565023" name="Picture 152656502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26565023"/>
                          <pic:cNvPicPr/>
                        </pic:nvPicPr>
                        <pic:blipFill>
                          <a:blip r:embed="R3b7bbae84568412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298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48CB4A68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BE4F450" w14:textId="07039383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Sockets – repair or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97D8670" w14:textId="2C809FA8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303EDD18" wp14:anchorId="5D79AA06">
                  <wp:extent cx="304800" cy="171704"/>
                  <wp:effectExtent l="0" t="0" r="0" b="0"/>
                  <wp:docPr id="937225204" name="Picture 93722520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37225204"/>
                          <pic:cNvPicPr/>
                        </pic:nvPicPr>
                        <pic:blipFill>
                          <a:blip r:embed="Rd039f898a6614d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F9B6DAD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556E5097" w14:textId="77777777">
        <w:trPr>
          <w:trHeight w:val="403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9F25957" w14:textId="2F3EBDD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Wiring testing,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repair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and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15A251D" w14:textId="09F8E46F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33887BA5" wp14:anchorId="2C603EC8">
                  <wp:extent cx="304800" cy="171704"/>
                  <wp:effectExtent l="0" t="0" r="0" b="0"/>
                  <wp:docPr id="1333674606" name="Picture 133367460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33674606"/>
                          <pic:cNvPicPr/>
                        </pic:nvPicPr>
                        <pic:blipFill>
                          <a:blip r:embed="Rb8028caee2f9424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1A4EA074" w14:textId="77777777" w14:noSpellErr="1">
            <w:pPr>
              <w:jc w:val="center"/>
              <w:rPr>
                <w:color w:val="462E5E"/>
              </w:rPr>
            </w:pPr>
          </w:p>
        </w:tc>
      </w:tr>
    </w:tbl>
    <w:p w:rsidRPr="008F3A75" w:rsidR="008F3A75" w:rsidP="102DA1FD" w:rsidRDefault="00277145" w14:paraId="224D3DAD" w14:textId="77777777" w14:noSpellErr="1">
      <w:pPr>
        <w:spacing w:after="0"/>
        <w:ind w:left="-426"/>
        <w:rPr>
          <w:color w:val="462E5E"/>
          <w:sz w:val="24"/>
          <w:szCs w:val="24"/>
        </w:rPr>
      </w:pPr>
      <w:r w:rsidRPr="102DA1FD" w:rsidR="4C3A6B09">
        <w:rPr>
          <w:color w:val="462E5E"/>
          <w:sz w:val="24"/>
          <w:szCs w:val="24"/>
        </w:rPr>
        <w:t xml:space="preserve">** if both then change </w:t>
      </w:r>
      <w:r w:rsidRPr="102DA1FD" w:rsidR="34A6A475">
        <w:rPr>
          <w:color w:val="462E5E"/>
          <w:sz w:val="24"/>
          <w:szCs w:val="24"/>
        </w:rPr>
        <w:t xml:space="preserve">the </w:t>
      </w:r>
      <w:r w:rsidRPr="102DA1FD" w:rsidR="4C3A6B09">
        <w:rPr>
          <w:color w:val="462E5E"/>
          <w:sz w:val="24"/>
          <w:szCs w:val="24"/>
        </w:rPr>
        <w:t xml:space="preserve">battery before </w:t>
      </w:r>
    </w:p>
    <w:p w:rsidRPr="008F3A75" w:rsidR="008E737D" w:rsidP="102DA1FD" w:rsidRDefault="00277145" w14:paraId="04A190F5" w14:textId="5D51B302" w14:noSpellErr="1">
      <w:pPr>
        <w:ind w:left="-142"/>
        <w:rPr>
          <w:color w:val="462E5E"/>
          <w:sz w:val="24"/>
          <w:szCs w:val="24"/>
        </w:rPr>
      </w:pPr>
      <w:r w:rsidRPr="102DA1FD" w:rsidR="4C3A6B09">
        <w:rPr>
          <w:color w:val="462E5E"/>
          <w:sz w:val="24"/>
          <w:szCs w:val="24"/>
        </w:rPr>
        <w:t>calling Racing Homes</w:t>
      </w:r>
    </w:p>
    <w:tbl>
      <w:tblPr>
        <w:tblStyle w:val="TableGrid0"/>
        <w:tblW w:w="10207" w:type="dxa"/>
        <w:tblInd w:w="-714" w:type="dxa"/>
        <w:tblLook w:val="04A0" w:firstRow="1" w:lastRow="0" w:firstColumn="1" w:lastColumn="0" w:noHBand="0" w:noVBand="1"/>
      </w:tblPr>
      <w:tblGrid>
        <w:gridCol w:w="5954"/>
        <w:gridCol w:w="2410"/>
        <w:gridCol w:w="1843"/>
      </w:tblGrid>
      <w:tr w:rsidR="00560E6A" w:rsidTr="102DA1FD" w14:paraId="1AB419A6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60E6A" w:rsidP="102DA1FD" w:rsidRDefault="00560E6A" w14:paraId="406C2791" w14:textId="0BEF7B29" w14:noSpellErr="1">
            <w:pPr>
              <w:rPr>
                <w:rFonts w:eastAsia="Calibri"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548FF9EC">
              <w:rPr>
                <w:rFonts w:eastAsia="Calibri"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Plumbing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60E6A" w:rsidP="102DA1FD" w:rsidRDefault="00560E6A" w14:paraId="1036CE81" w14:textId="7D548425" w14:noSpellErr="1">
            <w:pPr>
              <w:rPr>
                <w:rFonts w:eastAsia="Calibri"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548FF9EC">
              <w:rPr>
                <w:rFonts w:eastAsia="Calibri"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60E6A" w:rsidP="102DA1FD" w:rsidRDefault="00560E6A" w14:paraId="219CE2C3" w14:textId="2E5E7EBF" w14:noSpellErr="1">
            <w:pPr>
              <w:rPr>
                <w:rFonts w:eastAsia="Calibri"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548FF9EC">
              <w:rPr>
                <w:rFonts w:eastAsia="Calibri"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560E6A" w:rsidTr="102DA1FD" w14:paraId="14911B08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0A48C1BC" w14:textId="45EE224F" w14:noSpellErr="1">
            <w:pPr>
              <w:rPr>
                <w:rFonts w:eastAsia="Calibri" w:cs="Calibri" w:cstheme="minorAscii"/>
                <w:color w:val="462E5E"/>
                <w:sz w:val="24"/>
                <w:szCs w:val="24"/>
              </w:rPr>
            </w:pPr>
            <w:r w:rsidRPr="102DA1FD" w:rsidR="548FF9EC">
              <w:rPr>
                <w:rFonts w:eastAsia="Calibri" w:cs="Calibri" w:cstheme="minorAscii"/>
                <w:color w:val="462E5E"/>
                <w:sz w:val="24"/>
                <w:szCs w:val="24"/>
              </w:rPr>
              <w:t xml:space="preserve">Drains and sewage within the boundary of the land owned by </w:t>
            </w:r>
            <w:r w:rsidRPr="102DA1FD" w:rsidR="352712B0">
              <w:rPr>
                <w:rFonts w:eastAsia="Calibri" w:cs="Calibri" w:cstheme="minorAscii"/>
                <w:color w:val="462E5E"/>
                <w:sz w:val="24"/>
                <w:szCs w:val="24"/>
              </w:rPr>
              <w:t>Racing Homes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60E6A" w:rsidP="102DA1FD" w:rsidRDefault="00560E6A" w14:paraId="243D0744" w14:textId="3B8264EB" w14:noSpellErr="1">
            <w:pPr>
              <w:jc w:val="center"/>
              <w:rPr>
                <w:color w:val="462E5E"/>
              </w:rPr>
            </w:pPr>
            <w:r w:rsidR="548FF9EC">
              <w:drawing>
                <wp:inline wp14:editId="534D4EAD" wp14:anchorId="14666B6F">
                  <wp:extent cx="304800" cy="171704"/>
                  <wp:effectExtent l="0" t="0" r="0" b="0"/>
                  <wp:docPr id="1588340815" name="Picture 1588340815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88340815"/>
                          <pic:cNvPicPr/>
                        </pic:nvPicPr>
                        <pic:blipFill>
                          <a:blip r:embed="R8beb6a42122246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544C777F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60E6A" w:rsidTr="102DA1FD" w14:paraId="2D5FAD5B" w14:textId="77777777">
        <w:trPr>
          <w:trHeight w:val="342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1DC6B7DB" w14:textId="74C4BAC9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548FF9E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Overflows and ball valves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6B881E01" w14:textId="45113733" w14:noSpellErr="1">
            <w:pPr>
              <w:jc w:val="center"/>
              <w:rPr>
                <w:color w:val="462E5E"/>
              </w:rPr>
            </w:pPr>
            <w:r w:rsidR="548FF9EC">
              <w:drawing>
                <wp:inline wp14:editId="27AA23EA" wp14:anchorId="407F667C">
                  <wp:extent cx="304800" cy="171704"/>
                  <wp:effectExtent l="0" t="0" r="0" b="0"/>
                  <wp:docPr id="779266555" name="Picture 779266555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79266555"/>
                          <pic:cNvPicPr/>
                        </pic:nvPicPr>
                        <pic:blipFill>
                          <a:blip r:embed="Rdb56b7af00ff48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5FF3F736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60E6A" w:rsidTr="102DA1FD" w14:paraId="3A7D45A5" w14:textId="77777777">
        <w:trPr>
          <w:trHeight w:val="447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4A8A54A0" w14:textId="3A3EAC0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548FF9EC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Pipework – repairing leaks or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37DD4C6D" w14:textId="6C57013B" w14:noSpellErr="1">
            <w:pPr>
              <w:jc w:val="center"/>
              <w:rPr>
                <w:color w:val="462E5E"/>
              </w:rPr>
            </w:pPr>
            <w:r w:rsidR="548FF9EC">
              <w:drawing>
                <wp:inline wp14:editId="732AB670" wp14:anchorId="60D7176A">
                  <wp:extent cx="304800" cy="171704"/>
                  <wp:effectExtent l="0" t="0" r="0" b="0"/>
                  <wp:docPr id="390368091" name="Picture 39036809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90368091"/>
                          <pic:cNvPicPr/>
                        </pic:nvPicPr>
                        <pic:blipFill>
                          <a:blip r:embed="R0e507eac8c2641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60E6A" w:rsidP="102DA1FD" w:rsidRDefault="00560E6A" w14:paraId="3FC9C452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74C39786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72E5AC32" w14:textId="6CF9A350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Toilets, sinks, baths, washbasins - blocked (unless caused by shared drainage problem, in blocks of flats). Customers to try and unblock themselves. If unable to do so this may be escalated to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Racing Homes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700BF186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863C91" w:rsidP="102DA1FD" w:rsidRDefault="00863C91" w14:paraId="153D8929" w14:textId="1FCF04D3" w14:noSpellErr="1">
            <w:pPr>
              <w:jc w:val="center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  </w:t>
            </w:r>
            <w:r w:rsidR="38205ED5">
              <w:drawing>
                <wp:inline wp14:editId="2AD16FB4" wp14:anchorId="63F8C8C0">
                  <wp:extent cx="304800" cy="171704"/>
                  <wp:effectExtent l="0" t="0" r="0" b="0"/>
                  <wp:docPr id="1262993716" name="Picture 126299371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62993716"/>
                          <pic:cNvPicPr/>
                        </pic:nvPicPr>
                        <pic:blipFill>
                          <a:blip r:embed="R6a24c41d9fad4aa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*</w:t>
            </w:r>
          </w:p>
        </w:tc>
      </w:tr>
      <w:tr w:rsidR="00863C91" w:rsidTr="102DA1FD" w14:paraId="66B76379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E98E146" w14:textId="7776FCE9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Stopcock repairs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1A06FBFF" w14:textId="73E04DC3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0E993749" wp14:anchorId="7F1422D4">
                  <wp:extent cx="304800" cy="171704"/>
                  <wp:effectExtent l="0" t="0" r="0" b="0"/>
                  <wp:docPr id="1960614943" name="Picture 196061494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60614943"/>
                          <pic:cNvPicPr/>
                        </pic:nvPicPr>
                        <pic:blipFill>
                          <a:blip r:embed="Rbb06246d272b457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18FE16A4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3491E11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4700741" w14:textId="2AD16F8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Taps – repair or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78D30A79" w14:textId="2100FEC8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345E0EA2" wp14:anchorId="3E3B1486">
                  <wp:extent cx="304800" cy="171704"/>
                  <wp:effectExtent l="0" t="0" r="0" b="0"/>
                  <wp:docPr id="101944388" name="Picture 10194438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1944388"/>
                          <pic:cNvPicPr/>
                        </pic:nvPicPr>
                        <pic:blipFill>
                          <a:blip r:embed="R225049a772fc4e1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345B732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0E0522E4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5B7506B8" w14:textId="3FAF814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Water storage tanks and cylinders – repair or replacement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38FB91B" w14:textId="407D9F62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76813E46" wp14:anchorId="2E585356">
                  <wp:extent cx="304800" cy="171704"/>
                  <wp:effectExtent l="0" t="0" r="0" b="0"/>
                  <wp:docPr id="894843085" name="Picture 894843085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94843085"/>
                          <pic:cNvPicPr/>
                        </pic:nvPicPr>
                        <pic:blipFill>
                          <a:blip r:embed="R26189f69d7264b2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BBD08BE" w14:textId="77777777" w14:noSpellErr="1">
            <w:pPr>
              <w:jc w:val="center"/>
              <w:rPr>
                <w:color w:val="462E5E"/>
              </w:rPr>
            </w:pPr>
          </w:p>
        </w:tc>
      </w:tr>
      <w:tr w:rsidR="00863C91" w:rsidTr="102DA1FD" w14:paraId="2410E483" w14:textId="77777777">
        <w:trPr>
          <w:trHeight w:val="467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665DF1EA" w14:textId="4AFE68D7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Water – loss of cold and/or hot supply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D16876F" w14:textId="48350C8A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2F8F0DF1" wp14:anchorId="362ED476">
                  <wp:extent cx="304800" cy="171704"/>
                  <wp:effectExtent l="0" t="0" r="0" b="0"/>
                  <wp:docPr id="1959414467" name="Picture 195941446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59414467"/>
                          <pic:cNvPicPr/>
                        </pic:nvPicPr>
                        <pic:blipFill>
                          <a:blip r:embed="Rcb4ed439056c40a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456769B" w14:textId="77777777" w14:noSpellErr="1">
            <w:pPr>
              <w:jc w:val="center"/>
              <w:rPr>
                <w:color w:val="462E5E"/>
              </w:rPr>
            </w:pPr>
          </w:p>
        </w:tc>
      </w:tr>
    </w:tbl>
    <w:p w:rsidR="008E737D" w:rsidP="102DA1FD" w:rsidRDefault="008E737D" w14:paraId="54DC9117" w14:textId="77777777" w14:noSpellErr="1">
      <w:pPr>
        <w:rPr>
          <w:color w:val="462E5E"/>
        </w:rPr>
      </w:pPr>
    </w:p>
    <w:tbl>
      <w:tblPr>
        <w:tblStyle w:val="TableGrid0"/>
        <w:tblW w:w="10207" w:type="dxa"/>
        <w:tblInd w:w="-714" w:type="dxa"/>
        <w:tblLook w:val="04A0" w:firstRow="1" w:lastRow="0" w:firstColumn="1" w:lastColumn="0" w:noHBand="0" w:noVBand="1"/>
      </w:tblPr>
      <w:tblGrid>
        <w:gridCol w:w="5954"/>
        <w:gridCol w:w="2410"/>
        <w:gridCol w:w="1843"/>
      </w:tblGrid>
      <w:tr w:rsidR="00594D72" w:rsidTr="102DA1FD" w14:paraId="4075B070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94D72" w:rsidP="102DA1FD" w:rsidRDefault="00594D72" w14:paraId="576A7306" w14:textId="2ADE8042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Other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94D72" w:rsidP="102DA1FD" w:rsidRDefault="00594D72" w14:paraId="29CB9D33" w14:textId="34EB1F8C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Racing Homes</w:t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shd w:val="clear" w:color="auto" w:fill="EA4754"/>
            <w:tcMar/>
          </w:tcPr>
          <w:p w:rsidR="00594D72" w:rsidP="102DA1FD" w:rsidRDefault="00594D72" w14:paraId="035A7636" w14:textId="3B2600D9" w14:noSpellErr="1">
            <w:pPr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Resident</w:t>
            </w:r>
          </w:p>
        </w:tc>
      </w:tr>
      <w:tr w:rsidR="00594D72" w:rsidTr="102DA1FD" w14:paraId="10015554" w14:textId="77777777">
        <w:trPr>
          <w:trHeight w:val="445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7DFE82B7" w14:textId="3C72A9D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Accidental or malicious damage, by customers or visitors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27E99201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4692FD04" w14:textId="477771BB" w14:noSpellErr="1">
            <w:pPr>
              <w:jc w:val="center"/>
              <w:rPr>
                <w:color w:val="462E5E"/>
              </w:rPr>
            </w:pPr>
            <w:r w:rsidR="2F81D71A">
              <w:drawing>
                <wp:inline wp14:editId="18839946" wp14:anchorId="4C52EFD8">
                  <wp:extent cx="304800" cy="171704"/>
                  <wp:effectExtent l="0" t="0" r="0" b="0"/>
                  <wp:docPr id="1534729301" name="Picture 1534729301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34729301"/>
                          <pic:cNvPicPr/>
                        </pic:nvPicPr>
                        <pic:blipFill>
                          <a:blip r:embed="R0a6102aa2c9d499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D72" w:rsidTr="102DA1FD" w14:paraId="0C04979D" w14:textId="77777777">
        <w:trPr>
          <w:trHeight w:val="408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1E3326F3" w14:textId="15EB5123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Cleaning and other housekeeping activities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2B69EAEE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19667E36" w14:textId="2ABF97DB" w14:noSpellErr="1">
            <w:pPr>
              <w:jc w:val="center"/>
              <w:rPr>
                <w:color w:val="462E5E"/>
              </w:rPr>
            </w:pPr>
            <w:r w:rsidR="2F81D71A">
              <w:drawing>
                <wp:inline wp14:editId="4A9911C0" wp14:anchorId="133163C9">
                  <wp:extent cx="304800" cy="171704"/>
                  <wp:effectExtent l="0" t="0" r="0" b="0"/>
                  <wp:docPr id="728900226" name="Picture 728900226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28900226"/>
                          <pic:cNvPicPr/>
                        </pic:nvPicPr>
                        <pic:blipFill>
                          <a:blip r:embed="Re746a6e39244439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D72" w:rsidTr="102DA1FD" w14:paraId="76189C64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27392C24" w14:textId="7F947AFC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Clothes lines and post (except shared areas)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575F2D34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795612B5" w14:textId="38F74779" w14:noSpellErr="1">
            <w:pPr>
              <w:jc w:val="center"/>
              <w:rPr>
                <w:color w:val="462E5E"/>
              </w:rPr>
            </w:pPr>
            <w:r w:rsidR="2F81D71A">
              <w:drawing>
                <wp:inline wp14:editId="373535D4" wp14:anchorId="017DCDEB">
                  <wp:extent cx="304800" cy="171704"/>
                  <wp:effectExtent l="0" t="0" r="0" b="0"/>
                  <wp:docPr id="31698417" name="Picture 31698417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698417"/>
                          <pic:cNvPicPr/>
                        </pic:nvPicPr>
                        <pic:blipFill>
                          <a:blip r:embed="Rcd829a76ea1449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D72" w:rsidTr="102DA1FD" w14:paraId="6D1F6739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2934A53C" w14:textId="7E3F1C7D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Condensation, </w:t>
            </w: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damp</w:t>
            </w: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and mould growth (unless due to structural faults or disrepair issues)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63B3C0D7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594D72" w:rsidP="102DA1FD" w:rsidRDefault="00594D72" w14:paraId="01F9F457" w14:textId="17AF8AAA" w14:noSpellErr="1">
            <w:pPr>
              <w:jc w:val="center"/>
              <w:rPr>
                <w:color w:val="462E5E"/>
              </w:rPr>
            </w:pPr>
            <w:r w:rsidR="2F81D71A">
              <w:drawing>
                <wp:inline wp14:editId="1930E6B9" wp14:anchorId="44674C50">
                  <wp:extent cx="304800" cy="171704"/>
                  <wp:effectExtent l="0" t="0" r="0" b="0"/>
                  <wp:docPr id="260057644" name="Picture 26005764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0057644"/>
                          <pic:cNvPicPr/>
                        </pic:nvPicPr>
                        <pic:blipFill>
                          <a:blip r:embed="Rd0cc354a51954f8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D72" w:rsidTr="102DA1FD" w14:paraId="485E666D" w14:textId="77777777">
        <w:trPr>
          <w:trHeight w:val="357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68C7E9B2" w14:textId="5634ECD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Fences – boundary (next to public right of way)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585D4979" w14:textId="4D7AED3F" w14:noSpellErr="1">
            <w:pPr>
              <w:jc w:val="center"/>
              <w:rPr>
                <w:color w:val="462E5E"/>
              </w:rPr>
            </w:pPr>
            <w:r w:rsidR="2F81D71A">
              <w:drawing>
                <wp:inline wp14:editId="4FD95D62" wp14:anchorId="7FEC6FDC">
                  <wp:extent cx="304800" cy="171704"/>
                  <wp:effectExtent l="0" t="0" r="0" b="0"/>
                  <wp:docPr id="2096324635" name="Picture 2096324635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96324635"/>
                          <pic:cNvPicPr/>
                        </pic:nvPicPr>
                        <pic:blipFill>
                          <a:blip r:embed="Ra739c9413ca7457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0DD891CF" w14:textId="77777777" w14:noSpellErr="1">
            <w:pPr>
              <w:jc w:val="center"/>
              <w:rPr>
                <w:color w:val="462E5E"/>
              </w:rPr>
            </w:pPr>
          </w:p>
        </w:tc>
      </w:tr>
      <w:tr w:rsidR="00594D72" w:rsidTr="102DA1FD" w14:paraId="36B655A0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688C2E39" w14:textId="476F7AB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2F81D71A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Fences – dividing between homes (except one privacy panels), gates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64D63D9C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594D72" w:rsidP="102DA1FD" w:rsidRDefault="00594D72" w14:paraId="0A068203" w14:textId="1E642E34" w14:noSpellErr="1">
            <w:pPr>
              <w:jc w:val="center"/>
              <w:rPr>
                <w:color w:val="462E5E"/>
              </w:rPr>
            </w:pPr>
            <w:r w:rsidR="2F81D71A">
              <w:drawing>
                <wp:inline wp14:editId="4BF52D43" wp14:anchorId="044D3F16">
                  <wp:extent cx="304800" cy="171704"/>
                  <wp:effectExtent l="0" t="0" r="0" b="0"/>
                  <wp:docPr id="1725794158" name="Picture 172579415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25794158"/>
                          <pic:cNvPicPr/>
                        </pic:nvPicPr>
                        <pic:blipFill>
                          <a:blip r:embed="Rd78320b605eb405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56F8A85A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BFFBF3C" w14:textId="122C64E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Fixtures and fittings, improvements (unless otherwise agreed by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Racing Homes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), possessions, installed or belonging to customer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6D5807AF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652BA8D4" w14:textId="240A4A69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041B9FF7" wp14:anchorId="39D56840">
                  <wp:extent cx="304800" cy="171704"/>
                  <wp:effectExtent l="0" t="0" r="0" b="0"/>
                  <wp:docPr id="207445604" name="Picture 20744560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7445604"/>
                          <pic:cNvPicPr/>
                        </pic:nvPicPr>
                        <pic:blipFill>
                          <a:blip r:embed="Rb81c736e758b4c4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158D0BD7" w14:textId="77777777">
        <w:trPr>
          <w:trHeight w:val="355"/>
        </w:trPr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1E777E0" w14:textId="71B3C1C0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Forced entry by police or emergency service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7EE7BE2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31346BA" w14:textId="724DD7A5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7F0919D8" wp14:anchorId="2F56DB97">
                  <wp:extent cx="304800" cy="171704"/>
                  <wp:effectExtent l="0" t="0" r="0" b="0"/>
                  <wp:docPr id="1476290878" name="Picture 1476290878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76290878"/>
                          <pic:cNvPicPr/>
                        </pic:nvPicPr>
                        <pic:blipFill>
                          <a:blip r:embed="Rb1154ba62db44ff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34481F11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863C91" w:rsidP="102DA1FD" w:rsidRDefault="00863C91" w14:paraId="181CC4E9" w14:textId="0D3538F2" w14:noSpellErr="1">
            <w:pPr>
              <w:spacing w:line="236" w:lineRule="auto"/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Non communal </w:t>
            </w:r>
            <w:r w:rsidRPr="102DA1FD" w:rsidR="3E12B23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g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ardening, trees in private gardens (unless structural damage being caused, or dead or </w:t>
            </w:r>
          </w:p>
          <w:p w:rsidR="00863C91" w:rsidP="102DA1FD" w:rsidRDefault="00863C91" w14:paraId="5F0BE869" w14:textId="4366FFA9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diseased – at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Racing Homes</w:t>
            </w:r>
            <w:r w:rsidRPr="102DA1FD" w:rsidR="3E12B23F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’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discretion)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66DFE28D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6033655" w14:textId="67A3AA64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3064F387" wp14:anchorId="0CCCA8A8">
                  <wp:extent cx="304800" cy="171704"/>
                  <wp:effectExtent l="0" t="0" r="0" b="0"/>
                  <wp:docPr id="98417014" name="Picture 98417014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8417014"/>
                          <pic:cNvPicPr/>
                        </pic:nvPicPr>
                        <pic:blipFill>
                          <a:blip r:embed="Ref90b349a3224a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13EA3F48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4DDC8DE4" w14:textId="75172D95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Keys – lost or stolen, associated lock changes, accidental lock-out,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additional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keys requirements. This includes window and post box keys. 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213C3EF1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  <w:vAlign w:val="center"/>
          </w:tcPr>
          <w:p w:rsidR="00863C91" w:rsidP="102DA1FD" w:rsidRDefault="00863C91" w14:paraId="1F477899" w14:textId="1CB8EA6A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71C6EE1D" wp14:anchorId="7D059D3A">
                  <wp:extent cx="304800" cy="171704"/>
                  <wp:effectExtent l="0" t="0" r="0" b="0"/>
                  <wp:docPr id="2042891940" name="Picture 2042891940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42891940"/>
                          <pic:cNvPicPr/>
                        </pic:nvPicPr>
                        <pic:blipFill>
                          <a:blip r:embed="R67db1341fb8e43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" cy="1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5707C092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1C8A5B64" w14:textId="153CB653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Pest control (except in 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common areas</w:t>
            </w: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2E0C195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036F11BA" w14:textId="069FE83C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176F3B24" wp14:anchorId="3F9CF66D">
                  <wp:extent cx="256032" cy="176784"/>
                  <wp:effectExtent l="0" t="0" r="0" b="0"/>
                  <wp:docPr id="947198023" name="Picture 94719802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47198023"/>
                          <pic:cNvPicPr/>
                        </pic:nvPicPr>
                        <pic:blipFill>
                          <a:blip r:embed="R7c85c237e6c248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603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91" w:rsidTr="102DA1FD" w14:paraId="1C160AE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77BB2A7E" w14:textId="552B581B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38205ED5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Sheds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625A1031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863C91" w:rsidP="102DA1FD" w:rsidRDefault="00863C91" w14:paraId="342C21B6" w14:textId="7DE40ACA" w14:noSpellErr="1">
            <w:pPr>
              <w:jc w:val="center"/>
              <w:rPr>
                <w:color w:val="462E5E"/>
              </w:rPr>
            </w:pPr>
            <w:r w:rsidR="38205ED5">
              <w:drawing>
                <wp:inline wp14:editId="7D3B35EC" wp14:anchorId="307EE0EB">
                  <wp:extent cx="256032" cy="176784"/>
                  <wp:effectExtent l="0" t="0" r="0" b="0"/>
                  <wp:docPr id="789546149" name="Picture 789546149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89546149"/>
                          <pic:cNvPicPr/>
                        </pic:nvPicPr>
                        <pic:blipFill>
                          <a:blip r:embed="R6517883c867e4f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603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101" w:rsidTr="102DA1FD" w14:paraId="6A0A8557" w14:textId="77777777">
        <w:tc>
          <w:tcPr>
            <w:tcW w:w="5954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005101" w:rsidP="102DA1FD" w:rsidRDefault="00005101" w14:paraId="0AF673B7" w14:textId="49FCC881" w14:noSpellErr="1">
            <w:pPr>
              <w:rPr>
                <w:rFonts w:ascii="Calibri" w:hAnsi="Calibri" w:eastAsia="Calibri" w:cs="Calibri"/>
                <w:color w:val="462E5E"/>
                <w:sz w:val="24"/>
                <w:szCs w:val="24"/>
              </w:rPr>
            </w:pPr>
            <w:r w:rsidRPr="102DA1FD" w:rsidR="76CFC158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Disposal of household items rubbish, waste, bulky </w:t>
            </w:r>
            <w:r w:rsidRPr="102DA1FD" w:rsidR="76CFC158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>items</w:t>
            </w:r>
            <w:r w:rsidRPr="102DA1FD" w:rsidR="76CFC158">
              <w:rPr>
                <w:rFonts w:ascii="Calibri" w:hAnsi="Calibri" w:eastAsia="Calibri" w:cs="Calibri"/>
                <w:color w:val="462E5E"/>
                <w:sz w:val="24"/>
                <w:szCs w:val="24"/>
              </w:rPr>
              <w:t xml:space="preserve"> or other domestic refuse. </w:t>
            </w:r>
          </w:p>
        </w:tc>
        <w:tc>
          <w:tcPr>
            <w:tcW w:w="2410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="00005101" w:rsidP="102DA1FD" w:rsidRDefault="00005101" w14:paraId="2BC1F964" w14:textId="77777777" w14:noSpellErr="1">
            <w:pPr>
              <w:jc w:val="center"/>
              <w:rPr>
                <w:color w:val="462E5E"/>
              </w:rPr>
            </w:pPr>
          </w:p>
        </w:tc>
        <w:tc>
          <w:tcPr>
            <w:tcW w:w="1843" w:type="dxa"/>
            <w:tcBorders>
              <w:top w:val="single" w:color="181717" w:sz="4" w:space="0"/>
              <w:left w:val="single" w:color="181717" w:sz="4" w:space="0"/>
              <w:bottom w:val="single" w:color="181717" w:sz="4" w:space="0"/>
              <w:right w:val="single" w:color="181717" w:sz="4" w:space="0"/>
            </w:tcBorders>
            <w:tcMar/>
          </w:tcPr>
          <w:p w:rsidRPr="008E737D" w:rsidR="00005101" w:rsidP="102DA1FD" w:rsidRDefault="00005101" w14:paraId="4B8936DC" w14:textId="243B12DA" w14:noSpellErr="1">
            <w:pPr>
              <w:jc w:val="center"/>
              <w:rPr>
                <w:rFonts w:ascii="Calibri" w:hAnsi="Calibri" w:eastAsia="Calibri" w:cs="Calibri"/>
                <w:noProof/>
                <w:color w:val="462E5E"/>
                <w:sz w:val="24"/>
                <w:szCs w:val="24"/>
              </w:rPr>
            </w:pPr>
            <w:r w:rsidR="76CFC158">
              <w:drawing>
                <wp:inline wp14:editId="4EEA369D" wp14:anchorId="094EFCC1">
                  <wp:extent cx="256032" cy="176784"/>
                  <wp:effectExtent l="0" t="0" r="0" b="0"/>
                  <wp:docPr id="19150033" name="Picture 19150033" descr="A black check mark on a white background&#10;&#10;Description automatically generated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150033"/>
                          <pic:cNvPicPr/>
                        </pic:nvPicPr>
                        <pic:blipFill>
                          <a:blip r:embed="R146fdf3d07a643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603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37D" w:rsidP="005835A8" w:rsidRDefault="008E737D" w14:paraId="6D0FDE3D" w14:textId="77777777" w14:noSpellErr="1"/>
    <w:p w:rsidR="102DA1FD" w:rsidP="102DA1FD" w:rsidRDefault="102DA1FD" w14:paraId="2A7AEB40" w14:textId="78219D92">
      <w:pPr>
        <w:pStyle w:val="Normal"/>
      </w:pPr>
    </w:p>
    <w:p w:rsidR="102DA1FD" w:rsidP="102DA1FD" w:rsidRDefault="102DA1FD" w14:paraId="1FDE79AE" w14:textId="2EA18259">
      <w:pPr>
        <w:pStyle w:val="Normal"/>
      </w:pPr>
    </w:p>
    <w:p w:rsidRPr="00770BAA" w:rsidR="008E737D" w:rsidP="102DA1FD" w:rsidRDefault="008E737D" w14:paraId="56702551" w14:textId="77777777" w14:noSpellErr="1">
      <w:pPr>
        <w:keepNext w:val="1"/>
        <w:keepLines w:val="1"/>
        <w:spacing w:after="0"/>
        <w:ind w:left="-567" w:hanging="1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2"/>
          <w:szCs w:val="32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2"/>
          <w:szCs w:val="32"/>
          <w:lang w:eastAsia="en-GB"/>
          <w14:ligatures w14:val="standardContextual"/>
        </w:rPr>
        <w:t>Contacting Us</w:t>
      </w:r>
    </w:p>
    <w:p w:rsidR="008E737D" w:rsidP="102DA1FD" w:rsidRDefault="008E737D" w14:paraId="422EF596" w14:textId="50DC01C9">
      <w:pPr>
        <w:pStyle w:val="Normal"/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Between the hours of </w:t>
      </w:r>
      <w:r w:rsidRPr="102DA1FD" w:rsidR="12E76FAA">
        <w:rPr>
          <w:rFonts w:ascii="Calibri" w:hAnsi="Calibri" w:eastAsia="Calibri" w:cs="Calibri"/>
          <w:b w:val="1"/>
          <w:bCs w:val="1"/>
          <w:color w:val="462E5E"/>
          <w:kern w:val="2"/>
          <w:sz w:val="24"/>
          <w:szCs w:val="24"/>
          <w:lang w:eastAsia="en-GB"/>
          <w14:ligatures w14:val="standardContextual"/>
        </w:rPr>
        <w:t>5pm and 9am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, please only call us if you need to report </w:t>
      </w:r>
      <w:r w:rsidRPr="102DA1FD" w:rsidR="12E76FAA">
        <w:rPr>
          <w:rFonts w:ascii="Calibri" w:hAnsi="Calibri" w:eastAsia="Calibri" w:cs="Calibri"/>
          <w:b w:val="1"/>
          <w:bCs w:val="1"/>
          <w:color w:val="462E5E" w:themeColor="accent6"/>
          <w:kern w:val="2"/>
          <w:sz w:val="28"/>
          <w:szCs w:val="28"/>
          <w:lang w:eastAsia="en-GB"/>
          <w14:ligatures w14:val="standardContextual"/>
        </w:rPr>
        <w:t>emergency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repairs. An emergency is usually something which presents an immediate risk to safety, </w:t>
      </w:r>
      <w:r w:rsidRPr="102DA1FD" w:rsidR="18AB3C6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security,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or health </w:t>
      </w:r>
      <w:r w:rsidRPr="102DA1FD" w:rsidR="18AB3C6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e.g.,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burst pipes, damage following a break-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in.  </w:t>
      </w:r>
    </w:p>
    <w:p w:rsidR="00770BAA" w:rsidP="102DA1FD" w:rsidRDefault="00770BAA" w14:paraId="3C12E3FA" w14:textId="77777777" w14:noSpellErr="1">
      <w:pPr>
        <w:spacing w:after="12" w:line="248" w:lineRule="auto"/>
        <w:ind w:left="-567" w:hanging="10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</w:p>
    <w:p w:rsidR="00770BAA" w:rsidP="102DA1FD" w:rsidRDefault="00770BAA" w14:paraId="6C346186" w14:textId="5625169F" w14:noSpellErr="1">
      <w:pPr>
        <w:spacing w:after="12" w:line="248" w:lineRule="auto"/>
        <w:ind w:left="-567" w:hanging="10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680A62E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lastRenderedPageBreak/>
        <w:t xml:space="preserve">Please call our out of hours </w:t>
      </w:r>
      <w:r w:rsidRPr="102DA1FD" w:rsidR="7BFFAD33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emergency</w:t>
      </w:r>
      <w:r w:rsidRPr="102DA1FD" w:rsidR="6FE2C3B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repair</w:t>
      </w:r>
      <w:r w:rsidRPr="102DA1FD" w:rsidR="680A62E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</w:t>
      </w:r>
      <w:r w:rsidRPr="102DA1FD" w:rsidR="7BFFAD33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line </w:t>
      </w:r>
      <w:r w:rsidRPr="102DA1FD" w:rsidR="5831F461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01638 560763</w:t>
      </w:r>
      <w:r w:rsidRPr="102DA1FD" w:rsidR="6FE2C3B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</w:t>
      </w:r>
      <w:r w:rsidRPr="102DA1FD" w:rsidR="6FE2C3B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and press the </w:t>
      </w:r>
      <w:r w:rsidRPr="102DA1FD" w:rsidR="6FE2C3B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option</w:t>
      </w:r>
      <w:r w:rsidRPr="102DA1FD" w:rsidR="6FE2C3B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for ‘Racing Homes Tenant Reporting an Emergency Repair’ and hold the line</w:t>
      </w:r>
    </w:p>
    <w:p w:rsidRPr="008E737D" w:rsidR="00D75245" w:rsidP="00770BAA" w:rsidRDefault="00D75245" w14:paraId="369A7FCC" w14:textId="77777777">
      <w:pPr>
        <w:spacing w:after="12" w:line="248" w:lineRule="auto"/>
        <w:ind w:left="-567" w:hanging="10"/>
        <w:rPr>
          <w:rFonts w:ascii="Calibri" w:hAnsi="Calibri" w:eastAsia="Calibri" w:cs="Calibri"/>
          <w:color w:val="181717"/>
          <w:kern w:val="2"/>
          <w:sz w:val="24"/>
          <w:lang w:eastAsia="en-GB"/>
          <w14:ligatures w14:val="standardContextual"/>
        </w:rPr>
      </w:pPr>
    </w:p>
    <w:p w:rsidRPr="00430227" w:rsidR="008E737D" w:rsidP="102DA1FD" w:rsidRDefault="008E737D" w14:paraId="1E905EED" w14:textId="77777777" w14:noSpellErr="1">
      <w:pPr>
        <w:keepNext w:val="1"/>
        <w:keepLines w:val="1"/>
        <w:spacing w:after="248"/>
        <w:ind w:left="-567" w:hanging="1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2"/>
          <w:szCs w:val="32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2"/>
          <w:szCs w:val="32"/>
          <w:lang w:eastAsia="en-GB"/>
          <w14:ligatures w14:val="standardContextual"/>
        </w:rPr>
        <w:t>Repairs Timescales</w:t>
      </w:r>
    </w:p>
    <w:p w:rsidRPr="00430227" w:rsidR="008E737D" w:rsidP="102DA1FD" w:rsidRDefault="008E737D" w14:paraId="23965F00" w14:textId="77777777" w14:noSpellErr="1">
      <w:pPr>
        <w:keepNext w:val="1"/>
        <w:keepLines w:val="1"/>
        <w:spacing w:after="0"/>
        <w:ind w:left="-567" w:hanging="10"/>
        <w:outlineLvl w:val="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0"/>
          <w:szCs w:val="30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0"/>
          <w:szCs w:val="30"/>
          <w:lang w:eastAsia="en-GB"/>
          <w14:ligatures w14:val="standardContextual"/>
        </w:rPr>
        <w:t>Emergency</w:t>
      </w:r>
    </w:p>
    <w:p w:rsidRPr="00430227" w:rsidR="008E737D" w:rsidP="102DA1FD" w:rsidRDefault="008E737D" w14:paraId="5AC73F9E" w14:textId="244BF1A2" w14:noSpellErr="1">
      <w:pPr>
        <w:spacing w:after="271" w:line="248" w:lineRule="auto"/>
        <w:ind w:left="-567" w:hanging="10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These are repairs that present an immediate risk to safety, </w:t>
      </w:r>
      <w:r w:rsidRPr="102DA1FD" w:rsidR="052207A6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security,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or health. For example:</w:t>
      </w:r>
    </w:p>
    <w:p w:rsidRPr="00430227" w:rsidR="00246ABF" w:rsidP="102DA1FD" w:rsidRDefault="007C7B24" w14:paraId="3703ECD0" w14:textId="5ADD12CB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623E3393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Uncontrollable burst</w:t>
      </w:r>
      <w:r w:rsidRPr="102DA1FD" w:rsidR="2C2B78E4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water supply / loss of supply</w:t>
      </w:r>
      <w:r w:rsidRPr="102DA1FD" w:rsidR="623E3393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(</w:t>
      </w:r>
      <w:r w:rsidRPr="102DA1FD" w:rsidR="76D6100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i</w:t>
      </w:r>
      <w:r w:rsidRPr="102DA1FD" w:rsidR="3E12B23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f</w:t>
      </w:r>
      <w:r w:rsidRPr="102DA1FD" w:rsidR="76D6100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water cannot be switched </w:t>
      </w:r>
      <w:r w:rsidRPr="102DA1FD" w:rsidR="76D6100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off</w:t>
      </w:r>
      <w:r w:rsidRPr="102DA1FD" w:rsidR="76D6100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please also call Fire Brigade)</w:t>
      </w:r>
    </w:p>
    <w:p w:rsidRPr="00430227" w:rsidR="0050677C" w:rsidP="102DA1FD" w:rsidRDefault="0050677C" w14:paraId="6A10405C" w14:textId="05103D7F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3F048FD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Ceiling </w:t>
      </w:r>
      <w:r w:rsidRPr="102DA1FD" w:rsidR="052207A6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collapse</w:t>
      </w:r>
    </w:p>
    <w:p w:rsidR="00246ABF" w:rsidP="102DA1FD" w:rsidRDefault="00246ABF" w14:paraId="32EE5ECE" w14:textId="77777777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2C2B78E4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Fire (please call emergency services first)</w:t>
      </w:r>
    </w:p>
    <w:p w:rsidRPr="008E737D" w:rsidR="008E737D" w:rsidP="102DA1FD" w:rsidRDefault="00F877F8" w14:paraId="28E06837" w14:textId="649CE0A4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D8EA46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Unable to secure your home and </w:t>
      </w:r>
      <w:r w:rsidRPr="102DA1FD" w:rsidR="3E12B23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b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oard up for security</w:t>
      </w:r>
      <w:r w:rsidRPr="102DA1FD" w:rsidR="1D8EA46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is </w:t>
      </w:r>
      <w:r w:rsidRPr="102DA1FD" w:rsidR="1D8EA46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required</w:t>
      </w:r>
      <w:r w:rsidRPr="102DA1FD" w:rsidR="1D8EA46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.</w:t>
      </w:r>
    </w:p>
    <w:p w:rsidRPr="008E737D" w:rsidR="008E737D" w:rsidP="102DA1FD" w:rsidRDefault="008E737D" w14:paraId="440ADB53" w14:textId="77777777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Gas leaks / gas supply failure</w:t>
      </w:r>
    </w:p>
    <w:p w:rsidR="005467D7" w:rsidP="102DA1FD" w:rsidRDefault="008E737D" w14:paraId="7E460F22" w14:textId="77777777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Total loss of electrical supply</w:t>
      </w:r>
    </w:p>
    <w:p w:rsidR="008E737D" w:rsidP="102DA1FD" w:rsidRDefault="008E737D" w14:paraId="3572DE9D" w14:textId="721C812C" w14:noSpellErr="1">
      <w:pPr>
        <w:numPr>
          <w:ilvl w:val="0"/>
          <w:numId w:val="6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Blocked toilet </w:t>
      </w:r>
      <w:r w:rsidRPr="102DA1FD" w:rsidR="15544A41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or escape of sewage 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(where it is </w:t>
      </w:r>
      <w:r w:rsidRPr="102DA1FD" w:rsidR="352712B0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Racing Home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s</w:t>
      </w:r>
      <w:r w:rsidRPr="102DA1FD" w:rsidR="3E12B23F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’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responsibility and there is only one </w:t>
      </w:r>
      <w:r w:rsidRPr="102DA1FD" w:rsidR="15544A41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toilet 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in the property).</w:t>
      </w:r>
    </w:p>
    <w:p w:rsidRPr="005467D7" w:rsidR="005467D7" w:rsidP="102DA1FD" w:rsidRDefault="005467D7" w14:paraId="2DCA0A3C" w14:textId="77777777" w14:noSpellErr="1">
      <w:p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</w:p>
    <w:p w:rsidRPr="00750130" w:rsidR="008E737D" w:rsidP="102DA1FD" w:rsidRDefault="008E737D" w14:paraId="12D2ECE1" w14:textId="77777777" w14:noSpellErr="1">
      <w:pPr>
        <w:spacing w:after="329"/>
        <w:ind w:left="-567" w:hanging="10"/>
        <w:rPr>
          <w:rFonts w:ascii="Calibri" w:hAnsi="Calibri" w:eastAsia="Calibri" w:cs="Calibri"/>
          <w:color w:val="EA4754" w:themeColor="accent6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 xml:space="preserve">We aim to attend within 4 hours and make safe and complete works within 24 hours</w:t>
      </w:r>
      <w:r w:rsidRPr="102DA1FD" w:rsidR="12E76FAA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 xml:space="preserve">.  </w:t>
      </w:r>
    </w:p>
    <w:p w:rsidRPr="00E64DBB" w:rsidR="008E737D" w:rsidP="102DA1FD" w:rsidRDefault="008E737D" w14:paraId="40D61DEC" w14:textId="77777777" w14:noSpellErr="1">
      <w:pPr>
        <w:keepNext w:val="1"/>
        <w:keepLines w:val="1"/>
        <w:spacing w:after="0"/>
        <w:ind w:left="-567" w:hanging="10"/>
        <w:outlineLvl w:val="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0"/>
          <w:szCs w:val="30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0"/>
          <w:szCs w:val="30"/>
          <w:lang w:eastAsia="en-GB"/>
          <w14:ligatures w14:val="standardContextual"/>
        </w:rPr>
        <w:t>Essential</w:t>
      </w:r>
    </w:p>
    <w:p w:rsidRPr="008E737D" w:rsidR="008E737D" w:rsidP="102DA1FD" w:rsidRDefault="008E737D" w14:paraId="7146CAB0" w14:textId="77777777" w14:noSpellErr="1">
      <w:pPr>
        <w:spacing w:after="276" w:line="248" w:lineRule="auto"/>
        <w:ind w:left="-567" w:hanging="10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These are repairs where there is a risk to the customer or property if the repair is not dealt with quickly. For example:</w:t>
      </w:r>
    </w:p>
    <w:p w:rsidRPr="00430227" w:rsidR="008E737D" w:rsidP="102DA1FD" w:rsidRDefault="008E737D" w14:paraId="43DAA79E" w14:textId="77777777" w14:noSpellErr="1">
      <w:pPr>
        <w:numPr>
          <w:ilvl w:val="0"/>
          <w:numId w:val="7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Partial loss of power</w:t>
      </w:r>
    </w:p>
    <w:p w:rsidRPr="00430227" w:rsidR="008E737D" w:rsidP="102DA1FD" w:rsidRDefault="008E737D" w14:paraId="365D1E9B" w14:textId="77777777" w14:noSpellErr="1">
      <w:pPr>
        <w:numPr>
          <w:ilvl w:val="0"/>
          <w:numId w:val="7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Partial loss of water supply</w:t>
      </w:r>
    </w:p>
    <w:p w:rsidRPr="00430227" w:rsidR="008E737D" w:rsidP="102DA1FD" w:rsidRDefault="008E737D" w14:paraId="2D6C01B8" w14:textId="77777777" w14:noSpellErr="1">
      <w:pPr>
        <w:numPr>
          <w:ilvl w:val="0"/>
          <w:numId w:val="7"/>
        </w:numPr>
        <w:spacing w:after="12" w:line="248" w:lineRule="auto"/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Total or partial loss of heating or hot water (1 November to 30 April)</w:t>
      </w:r>
    </w:p>
    <w:p w:rsidRPr="00430227" w:rsidR="00531BE8" w:rsidP="102DA1FD" w:rsidRDefault="00531BE8" w14:paraId="694FF8CD" w14:textId="5A0D3398" w14:noSpellErr="1">
      <w:pPr>
        <w:pStyle w:val="ListParagraph"/>
        <w:numPr>
          <w:ilvl w:val="0"/>
          <w:numId w:val="7"/>
        </w:numPr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08027208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Total or partial loss of heating or hot water (</w:t>
      </w:r>
      <w:r w:rsidRPr="102DA1FD" w:rsidR="33E94C0C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1 May – 31 October) where </w:t>
      </w:r>
      <w:r w:rsidRPr="102DA1FD" w:rsidR="4D8CDA44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non seasonal heating is required due to medical condition</w:t>
      </w:r>
    </w:p>
    <w:p w:rsidRPr="00531BE8" w:rsidR="008E737D" w:rsidP="102DA1FD" w:rsidRDefault="008E737D" w14:paraId="238AA86B" w14:textId="339B5671" w14:noSpellErr="1">
      <w:pPr>
        <w:pStyle w:val="ListParagraph"/>
        <w:numPr>
          <w:ilvl w:val="0"/>
          <w:numId w:val="7"/>
        </w:numPr>
        <w:ind w:left="-567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Leak from water or heating pipe, </w:t>
      </w:r>
      <w:r w:rsidRPr="102DA1FD" w:rsidR="20566BE9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tank,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or cistern.</w:t>
      </w:r>
    </w:p>
    <w:p w:rsidRPr="00750130" w:rsidR="008E737D" w:rsidP="102DA1FD" w:rsidRDefault="008E737D" w14:paraId="196BC9AB" w14:textId="77777777" w14:noSpellErr="1">
      <w:pPr>
        <w:spacing w:after="329"/>
        <w:ind w:left="-567" w:hanging="10"/>
        <w:rPr>
          <w:rFonts w:ascii="Calibri" w:hAnsi="Calibri" w:eastAsia="Calibri" w:cs="Calibri"/>
          <w:color w:val="EA4754" w:themeColor="accent6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>We aim to make safe these repairs within 24 hours.</w:t>
      </w:r>
    </w:p>
    <w:p w:rsidRPr="00E64DBB" w:rsidR="008E737D" w:rsidP="102DA1FD" w:rsidRDefault="008E737D" w14:paraId="572472D2" w14:textId="77777777" w14:noSpellErr="1">
      <w:pPr>
        <w:keepNext w:val="1"/>
        <w:keepLines w:val="1"/>
        <w:spacing w:after="0"/>
        <w:ind w:left="-567" w:hanging="10"/>
        <w:outlineLvl w:val="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0"/>
          <w:szCs w:val="30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A4754" w:themeColor="accent6"/>
          <w:kern w:val="2"/>
          <w:sz w:val="30"/>
          <w:szCs w:val="30"/>
          <w:lang w:eastAsia="en-GB"/>
          <w14:ligatures w14:val="standardContextual"/>
        </w:rPr>
        <w:t>Routine</w:t>
      </w:r>
    </w:p>
    <w:p w:rsidRPr="008E737D" w:rsidR="008E737D" w:rsidP="102DA1FD" w:rsidRDefault="008E737D" w14:paraId="2C55C9FE" w14:textId="77777777" w14:noSpellErr="1">
      <w:pPr>
        <w:spacing w:after="271" w:line="248" w:lineRule="auto"/>
        <w:ind w:left="-567" w:hanging="10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These are repairs that do not cause serious inconvenience. For example:</w:t>
      </w:r>
    </w:p>
    <w:p w:rsidRPr="008E737D" w:rsidR="008E737D" w:rsidP="102DA1FD" w:rsidRDefault="008E737D" w14:paraId="7232D7BB" w14:textId="77777777" w14:noSpellErr="1">
      <w:pPr>
        <w:numPr>
          <w:ilvl w:val="0"/>
          <w:numId w:val="8"/>
        </w:numPr>
        <w:spacing w:after="12" w:line="248" w:lineRule="auto"/>
        <w:ind w:left="-567" w:hanging="186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Total or partial loss of heating or hot water (1 May to 31 October)</w:t>
      </w:r>
    </w:p>
    <w:p w:rsidRPr="008E737D" w:rsidR="008E737D" w:rsidP="102DA1FD" w:rsidRDefault="008E737D" w14:paraId="238B258F" w14:textId="20ADC505" w14:noSpellErr="1">
      <w:pPr>
        <w:numPr>
          <w:ilvl w:val="0"/>
          <w:numId w:val="8"/>
        </w:numPr>
        <w:spacing w:after="12" w:line="248" w:lineRule="auto"/>
        <w:ind w:left="-567" w:hanging="186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Plumbing leaks (</w:t>
      </w:r>
      <w:r w:rsidRPr="102DA1FD" w:rsidR="41EB1776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e.g.,</w:t>
      </w: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 xml:space="preserve"> waste pipes / radiator valves)</w:t>
      </w:r>
    </w:p>
    <w:p w:rsidRPr="008E737D" w:rsidR="008E737D" w:rsidP="102DA1FD" w:rsidRDefault="008E737D" w14:paraId="2C2CA5E8" w14:textId="77777777" w14:noSpellErr="1">
      <w:pPr>
        <w:numPr>
          <w:ilvl w:val="0"/>
          <w:numId w:val="8"/>
        </w:numPr>
        <w:spacing w:after="12" w:line="248" w:lineRule="auto"/>
        <w:ind w:left="-567" w:hanging="186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Stop cock which cannot be turned</w:t>
      </w:r>
    </w:p>
    <w:p w:rsidRPr="008E737D" w:rsidR="008E737D" w:rsidP="102DA1FD" w:rsidRDefault="008E737D" w14:paraId="47E58FA5" w14:textId="77777777" w14:noSpellErr="1">
      <w:pPr>
        <w:numPr>
          <w:ilvl w:val="0"/>
          <w:numId w:val="8"/>
        </w:numPr>
        <w:spacing w:after="12" w:line="248" w:lineRule="auto"/>
        <w:ind w:left="-567" w:hanging="186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Brickwork</w:t>
      </w:r>
    </w:p>
    <w:p w:rsidRPr="008E737D" w:rsidR="008E737D" w:rsidP="102DA1FD" w:rsidRDefault="008E737D" w14:paraId="4CC48907" w14:textId="77777777" w14:noSpellErr="1">
      <w:pPr>
        <w:numPr>
          <w:ilvl w:val="0"/>
          <w:numId w:val="8"/>
        </w:numPr>
        <w:spacing w:after="271" w:line="248" w:lineRule="auto"/>
        <w:ind w:left="-567" w:hanging="186"/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color w:val="462E5E"/>
          <w:kern w:val="2"/>
          <w:sz w:val="24"/>
          <w:szCs w:val="24"/>
          <w:lang w:eastAsia="en-GB"/>
          <w14:ligatures w14:val="standardContextual"/>
        </w:rPr>
        <w:t>Guttering</w:t>
      </w:r>
    </w:p>
    <w:p w:rsidRPr="00E64DBB" w:rsidR="008E737D" w:rsidP="102DA1FD" w:rsidRDefault="008E737D" w14:paraId="450EFD2D" w14:textId="3101B786" w14:noSpellErr="1">
      <w:pPr>
        <w:spacing w:after="329"/>
        <w:ind w:left="-567" w:hanging="10"/>
        <w:rPr>
          <w:rFonts w:ascii="Calibri" w:hAnsi="Calibri" w:eastAsia="Calibri" w:cs="Calibri"/>
          <w:color w:val="EA4754" w:themeColor="accent6"/>
          <w:kern w:val="2"/>
          <w:sz w:val="24"/>
          <w:szCs w:val="24"/>
          <w:lang w:eastAsia="en-GB"/>
          <w14:ligatures w14:val="standardContextual"/>
        </w:rPr>
      </w:pPr>
      <w:r w:rsidRPr="102DA1FD" w:rsidR="12E76FAA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lastRenderedPageBreak/>
        <w:t>We aim to complete these repairs within 28 calendar days</w:t>
      </w:r>
      <w:r w:rsidRPr="102DA1FD" w:rsidR="3006FC35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>.</w:t>
      </w:r>
      <w:r w:rsidRPr="102DA1FD" w:rsidR="41EB1776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 xml:space="preserve"> </w:t>
      </w:r>
      <w:r w:rsidRPr="102DA1FD" w:rsidR="3006FC35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 xml:space="preserve">Where </w:t>
      </w:r>
      <w:r w:rsidRPr="102DA1FD" w:rsidR="3006FC35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>possible heating</w:t>
      </w:r>
      <w:r w:rsidRPr="102DA1FD" w:rsidR="3006FC35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>, water and electrical issues will be prioritised and attended to much sooner</w:t>
      </w:r>
      <w:r w:rsidRPr="102DA1FD" w:rsidR="12E76FAA">
        <w:rPr>
          <w:rFonts w:ascii="Calibri" w:hAnsi="Calibri" w:eastAsia="Calibri" w:cs="Calibri"/>
          <w:b w:val="1"/>
          <w:bCs w:val="1"/>
          <w:color w:val="EA4754" w:themeColor="accent6"/>
          <w:kern w:val="2"/>
          <w:sz w:val="24"/>
          <w:szCs w:val="24"/>
          <w:lang w:eastAsia="en-GB"/>
          <w14:ligatures w14:val="standardContextual"/>
        </w:rPr>
        <w:t>.</w:t>
      </w:r>
    </w:p>
    <w:sectPr w:rsidRPr="00E64DBB" w:rsidR="008E737D" w:rsidSect="00E723E4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937" w:rsidP="008E737D" w:rsidRDefault="00280937" w14:paraId="154CB2ED" w14:textId="77777777">
      <w:pPr>
        <w:spacing w:after="0" w:line="240" w:lineRule="auto"/>
      </w:pPr>
      <w:r>
        <w:separator/>
      </w:r>
    </w:p>
  </w:endnote>
  <w:endnote w:type="continuationSeparator" w:id="0">
    <w:p w:rsidR="00280937" w:rsidP="008E737D" w:rsidRDefault="00280937" w14:paraId="4AC032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20802" w:rsidR="0048638F" w:rsidP="00B31AF2" w:rsidRDefault="009802D6" w14:paraId="2ECAFDD0" w14:textId="7D288765">
    <w:pPr>
      <w:pStyle w:val="Footer"/>
      <w:jc w:val="center"/>
      <w:rPr>
        <w:rFonts w:ascii="Abadi" w:hAnsi="Abadi"/>
        <w:sz w:val="24"/>
        <w:szCs w:val="24"/>
      </w:rPr>
    </w:pPr>
    <w:hyperlink w:history="1" r:id="rId1">
      <w:r w:rsidRPr="00820802" w:rsidR="00B31AF2">
        <w:rPr>
          <w:rStyle w:val="Hyperlink"/>
          <w:rFonts w:ascii="Abadi" w:hAnsi="Abadi"/>
          <w:sz w:val="24"/>
          <w:szCs w:val="24"/>
        </w:rPr>
        <w:t>www.racingwelfare.co.uk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937" w:rsidP="008E737D" w:rsidRDefault="00280937" w14:paraId="3B579787" w14:textId="77777777">
      <w:pPr>
        <w:spacing w:after="0" w:line="240" w:lineRule="auto"/>
      </w:pPr>
      <w:r>
        <w:separator/>
      </w:r>
    </w:p>
  </w:footnote>
  <w:footnote w:type="continuationSeparator" w:id="0">
    <w:p w:rsidR="00280937" w:rsidP="008E737D" w:rsidRDefault="00280937" w14:paraId="4ADB9D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70BAA" w:rsidR="00814580" w:rsidP="102DA1FD" w:rsidRDefault="00814580" w14:textId="4CAE0C46" w14:paraId="27E22290">
    <w:pPr>
      <w:pStyle w:val="Header"/>
      <w:jc w:val="center"/>
      <w:rPr>
        <w:b w:val="1"/>
        <w:bCs w:val="1"/>
        <w:color w:val="EA4754"/>
        <w:sz w:val="48"/>
        <w:szCs w:val="48"/>
      </w:rPr>
    </w:pPr>
    <w:r w:rsidRPr="00770BAA">
      <w:rPr>
        <w:noProof/>
        <w:color w:val="70AD47" w:themeColor="accent6"/>
        <w:sz w:val="52"/>
        <w:szCs w:val="52"/>
      </w:rPr>
      <w:drawing>
        <wp:anchor distT="0" distB="0" distL="114300" distR="114300" simplePos="0" relativeHeight="251658240" behindDoc="0" locked="0" layoutInCell="1" allowOverlap="1" wp14:anchorId="02881B56" wp14:editId="78442AE8">
          <wp:simplePos x="0" y="0"/>
          <wp:positionH relativeFrom="column">
            <wp:posOffset>4719406</wp:posOffset>
          </wp:positionH>
          <wp:positionV relativeFrom="paragraph">
            <wp:posOffset>-79375</wp:posOffset>
          </wp:positionV>
          <wp:extent cx="1664335" cy="396240"/>
          <wp:effectExtent l="0" t="0" r="0" b="3810"/>
          <wp:wrapNone/>
          <wp:docPr id="14442572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15"/>
    <w:multiLevelType w:val="hybridMultilevel"/>
    <w:tmpl w:val="1F0EDA5E"/>
    <w:lvl w:ilvl="0" w:tplc="F086E9BE">
      <w:start w:val="1"/>
      <w:numFmt w:val="bullet"/>
      <w:lvlText w:val="•"/>
      <w:lvlJc w:val="left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F922EDE">
      <w:start w:val="1"/>
      <w:numFmt w:val="bullet"/>
      <w:lvlText w:val="o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BD8DC3A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C6E1A06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32C1012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3049F7C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F9CD53A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3E03FB4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EC41534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1F350A6"/>
    <w:multiLevelType w:val="hybridMultilevel"/>
    <w:tmpl w:val="732E06CC"/>
    <w:lvl w:ilvl="0" w:tplc="01BE2840">
      <w:start w:val="1"/>
      <w:numFmt w:val="bullet"/>
      <w:lvlText w:val="•"/>
      <w:lvlJc w:val="left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4E280BA">
      <w:start w:val="1"/>
      <w:numFmt w:val="bullet"/>
      <w:lvlText w:val="o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83C6202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FA0AE8A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6CA8996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EC4B090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7361F70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73A86CC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2FCBE1C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7F80B86"/>
    <w:multiLevelType w:val="hybridMultilevel"/>
    <w:tmpl w:val="A6E891FC"/>
    <w:lvl w:ilvl="0" w:tplc="F35E0904">
      <w:start w:val="1"/>
      <w:numFmt w:val="bullet"/>
      <w:lvlText w:val="•"/>
      <w:lvlJc w:val="left"/>
      <w:pPr>
        <w:ind w:left="186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FDEA956">
      <w:start w:val="1"/>
      <w:numFmt w:val="bullet"/>
      <w:lvlText w:val="o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FC8232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D7EED2A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AA086CA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CA23782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304D544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9464712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3F0589E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A447B66"/>
    <w:multiLevelType w:val="hybridMultilevel"/>
    <w:tmpl w:val="87F8DB36"/>
    <w:lvl w:ilvl="0" w:tplc="4D04167C">
      <w:start w:val="1"/>
      <w:numFmt w:val="bullet"/>
      <w:lvlText w:val="•"/>
      <w:lvlJc w:val="left"/>
      <w:pPr>
        <w:ind w:left="186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E7A8A6E">
      <w:start w:val="1"/>
      <w:numFmt w:val="bullet"/>
      <w:lvlText w:val="o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EEEE208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228D39C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BCE80B8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08FF0E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3C46FBC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DA803B6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9FA0FCE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3DD72720"/>
    <w:multiLevelType w:val="hybridMultilevel"/>
    <w:tmpl w:val="6FDA7CAC"/>
    <w:lvl w:ilvl="0" w:tplc="3B7EB4AC">
      <w:start w:val="1"/>
      <w:numFmt w:val="bullet"/>
      <w:lvlText w:val="•"/>
      <w:lvlJc w:val="left"/>
      <w:pPr>
        <w:ind w:left="186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9D8E33E">
      <w:start w:val="1"/>
      <w:numFmt w:val="bullet"/>
      <w:lvlText w:val="o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D8A840C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0CE7058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69CDF08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6C2508E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018934A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4DA84D2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D2A4BB6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3E4D4748"/>
    <w:multiLevelType w:val="hybridMultilevel"/>
    <w:tmpl w:val="B56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A868F9"/>
    <w:multiLevelType w:val="hybridMultilevel"/>
    <w:tmpl w:val="50FE8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B04342"/>
    <w:multiLevelType w:val="hybridMultilevel"/>
    <w:tmpl w:val="F64EC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9707198">
    <w:abstractNumId w:val="0"/>
  </w:num>
  <w:num w:numId="2" w16cid:durableId="1484196403">
    <w:abstractNumId w:val="1"/>
  </w:num>
  <w:num w:numId="3" w16cid:durableId="1330987497">
    <w:abstractNumId w:val="5"/>
  </w:num>
  <w:num w:numId="4" w16cid:durableId="492256289">
    <w:abstractNumId w:val="7"/>
  </w:num>
  <w:num w:numId="5" w16cid:durableId="222454038">
    <w:abstractNumId w:val="6"/>
  </w:num>
  <w:num w:numId="6" w16cid:durableId="804933179">
    <w:abstractNumId w:val="3"/>
  </w:num>
  <w:num w:numId="7" w16cid:durableId="1683624677">
    <w:abstractNumId w:val="4"/>
  </w:num>
  <w:num w:numId="8" w16cid:durableId="30343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A8"/>
    <w:rsid w:val="00005101"/>
    <w:rsid w:val="00140DB5"/>
    <w:rsid w:val="001559A0"/>
    <w:rsid w:val="001839B1"/>
    <w:rsid w:val="001964B1"/>
    <w:rsid w:val="00232461"/>
    <w:rsid w:val="00246ABF"/>
    <w:rsid w:val="00270FFE"/>
    <w:rsid w:val="00277145"/>
    <w:rsid w:val="00280937"/>
    <w:rsid w:val="00286D3C"/>
    <w:rsid w:val="002911B7"/>
    <w:rsid w:val="00300514"/>
    <w:rsid w:val="00311C84"/>
    <w:rsid w:val="00315F36"/>
    <w:rsid w:val="00347311"/>
    <w:rsid w:val="00352B4A"/>
    <w:rsid w:val="00372C52"/>
    <w:rsid w:val="00384379"/>
    <w:rsid w:val="003A45BF"/>
    <w:rsid w:val="003C1CFF"/>
    <w:rsid w:val="003D0F6A"/>
    <w:rsid w:val="003F1D3B"/>
    <w:rsid w:val="00430227"/>
    <w:rsid w:val="0048638F"/>
    <w:rsid w:val="0049D339"/>
    <w:rsid w:val="004B117B"/>
    <w:rsid w:val="004F5DB8"/>
    <w:rsid w:val="0050677C"/>
    <w:rsid w:val="00511677"/>
    <w:rsid w:val="005151CC"/>
    <w:rsid w:val="005302FC"/>
    <w:rsid w:val="00531BE8"/>
    <w:rsid w:val="005467D7"/>
    <w:rsid w:val="00560E6A"/>
    <w:rsid w:val="005835A8"/>
    <w:rsid w:val="00592F16"/>
    <w:rsid w:val="00594D72"/>
    <w:rsid w:val="005950F4"/>
    <w:rsid w:val="005D07A1"/>
    <w:rsid w:val="005F0D39"/>
    <w:rsid w:val="005F7D08"/>
    <w:rsid w:val="00626D07"/>
    <w:rsid w:val="00637F23"/>
    <w:rsid w:val="00652BA1"/>
    <w:rsid w:val="0068061F"/>
    <w:rsid w:val="006D12D7"/>
    <w:rsid w:val="007173C1"/>
    <w:rsid w:val="00750130"/>
    <w:rsid w:val="00756C24"/>
    <w:rsid w:val="00770BAA"/>
    <w:rsid w:val="0079122B"/>
    <w:rsid w:val="007A2B1B"/>
    <w:rsid w:val="007B5BA0"/>
    <w:rsid w:val="007C7B24"/>
    <w:rsid w:val="007F698C"/>
    <w:rsid w:val="007F7E72"/>
    <w:rsid w:val="00814580"/>
    <w:rsid w:val="00820802"/>
    <w:rsid w:val="00835137"/>
    <w:rsid w:val="00863C91"/>
    <w:rsid w:val="008908D9"/>
    <w:rsid w:val="008C24E2"/>
    <w:rsid w:val="008E737D"/>
    <w:rsid w:val="008F3A75"/>
    <w:rsid w:val="00955CEE"/>
    <w:rsid w:val="009802D6"/>
    <w:rsid w:val="009F7669"/>
    <w:rsid w:val="00A607DD"/>
    <w:rsid w:val="00A645C7"/>
    <w:rsid w:val="00A800F3"/>
    <w:rsid w:val="00A92BFD"/>
    <w:rsid w:val="00AD3BFD"/>
    <w:rsid w:val="00B070DE"/>
    <w:rsid w:val="00B07C61"/>
    <w:rsid w:val="00B31AF2"/>
    <w:rsid w:val="00B50303"/>
    <w:rsid w:val="00B645F1"/>
    <w:rsid w:val="00B726CA"/>
    <w:rsid w:val="00B822FB"/>
    <w:rsid w:val="00B84CE4"/>
    <w:rsid w:val="00B97188"/>
    <w:rsid w:val="00BF2975"/>
    <w:rsid w:val="00BF7BD2"/>
    <w:rsid w:val="00C16517"/>
    <w:rsid w:val="00C42CB9"/>
    <w:rsid w:val="00CA5EDE"/>
    <w:rsid w:val="00CB7197"/>
    <w:rsid w:val="00CC1999"/>
    <w:rsid w:val="00CC3494"/>
    <w:rsid w:val="00CD1B3B"/>
    <w:rsid w:val="00CD6355"/>
    <w:rsid w:val="00CF2678"/>
    <w:rsid w:val="00D02031"/>
    <w:rsid w:val="00D75245"/>
    <w:rsid w:val="00D96B23"/>
    <w:rsid w:val="00DA1B55"/>
    <w:rsid w:val="00DA2596"/>
    <w:rsid w:val="00E621E3"/>
    <w:rsid w:val="00E63E6B"/>
    <w:rsid w:val="00E64DBB"/>
    <w:rsid w:val="00E723E4"/>
    <w:rsid w:val="00E924A9"/>
    <w:rsid w:val="00EA4AE1"/>
    <w:rsid w:val="00EF59A3"/>
    <w:rsid w:val="00F141C1"/>
    <w:rsid w:val="00F21C99"/>
    <w:rsid w:val="00F37A88"/>
    <w:rsid w:val="00F40C60"/>
    <w:rsid w:val="00F45260"/>
    <w:rsid w:val="00F63DA5"/>
    <w:rsid w:val="00F7173C"/>
    <w:rsid w:val="00F877F8"/>
    <w:rsid w:val="00FB4807"/>
    <w:rsid w:val="00FC1B83"/>
    <w:rsid w:val="00FC36C0"/>
    <w:rsid w:val="0160EBA7"/>
    <w:rsid w:val="052207A6"/>
    <w:rsid w:val="08027208"/>
    <w:rsid w:val="102DA1FD"/>
    <w:rsid w:val="1121B2CA"/>
    <w:rsid w:val="12E76FAA"/>
    <w:rsid w:val="13F048FD"/>
    <w:rsid w:val="15544A41"/>
    <w:rsid w:val="1763E7AD"/>
    <w:rsid w:val="18AB3C6C"/>
    <w:rsid w:val="1CE620C8"/>
    <w:rsid w:val="1D8EA46C"/>
    <w:rsid w:val="20566BE9"/>
    <w:rsid w:val="280C94F0"/>
    <w:rsid w:val="296A919F"/>
    <w:rsid w:val="2991362D"/>
    <w:rsid w:val="2C2B78E4"/>
    <w:rsid w:val="2CAFAE92"/>
    <w:rsid w:val="2E4B7EF3"/>
    <w:rsid w:val="2F81D71A"/>
    <w:rsid w:val="2FFE7E78"/>
    <w:rsid w:val="3006FC35"/>
    <w:rsid w:val="31C10E33"/>
    <w:rsid w:val="323936A4"/>
    <w:rsid w:val="3244D614"/>
    <w:rsid w:val="33E94C0C"/>
    <w:rsid w:val="34A6A475"/>
    <w:rsid w:val="352712B0"/>
    <w:rsid w:val="357FBF80"/>
    <w:rsid w:val="37E14D89"/>
    <w:rsid w:val="38205ED5"/>
    <w:rsid w:val="3B3AF380"/>
    <w:rsid w:val="3C1F1797"/>
    <w:rsid w:val="3C9B3C7B"/>
    <w:rsid w:val="3E12B23F"/>
    <w:rsid w:val="41EB1776"/>
    <w:rsid w:val="440F4D9C"/>
    <w:rsid w:val="4A073A0D"/>
    <w:rsid w:val="4A4991EC"/>
    <w:rsid w:val="4A7EEFFA"/>
    <w:rsid w:val="4B65742C"/>
    <w:rsid w:val="4C1AC05B"/>
    <w:rsid w:val="4C3A6B09"/>
    <w:rsid w:val="4CD8FAB6"/>
    <w:rsid w:val="4D8CDA44"/>
    <w:rsid w:val="5065315D"/>
    <w:rsid w:val="548FF9EC"/>
    <w:rsid w:val="55BC13F6"/>
    <w:rsid w:val="55C99027"/>
    <w:rsid w:val="57656088"/>
    <w:rsid w:val="5831F461"/>
    <w:rsid w:val="590130E9"/>
    <w:rsid w:val="5C4155AE"/>
    <w:rsid w:val="5C5FA80F"/>
    <w:rsid w:val="5F87A191"/>
    <w:rsid w:val="623E3393"/>
    <w:rsid w:val="63013E6F"/>
    <w:rsid w:val="63B86B88"/>
    <w:rsid w:val="680A62EA"/>
    <w:rsid w:val="6D377BDD"/>
    <w:rsid w:val="6F664A9D"/>
    <w:rsid w:val="6FE2C3BA"/>
    <w:rsid w:val="724794E7"/>
    <w:rsid w:val="76CFC158"/>
    <w:rsid w:val="76D6100F"/>
    <w:rsid w:val="787C1582"/>
    <w:rsid w:val="7BFFAD33"/>
    <w:rsid w:val="7C3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8494C"/>
  <w15:chartTrackingRefBased/>
  <w15:docId w15:val="{0AB39309-A97B-4EFF-985A-A6735D1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rsid w:val="005835A8"/>
    <w:pPr>
      <w:spacing w:after="0" w:line="240" w:lineRule="auto"/>
    </w:pPr>
    <w:rPr>
      <w:rFonts w:eastAsiaTheme="minorEastAsia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3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3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737D"/>
  </w:style>
  <w:style w:type="paragraph" w:styleId="Footer">
    <w:name w:val="footer"/>
    <w:basedOn w:val="Normal"/>
    <w:link w:val="FooterChar"/>
    <w:uiPriority w:val="99"/>
    <w:unhideWhenUsed/>
    <w:rsid w:val="008E73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737D"/>
  </w:style>
  <w:style w:type="table" w:styleId="TableGrid0">
    <w:name w:val="Table Grid"/>
    <w:basedOn w:val="TableNormal"/>
    <w:uiPriority w:val="39"/>
    <w:rsid w:val="00F37A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31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1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11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2.jpg" Id="R307a508155064eca" /><Relationship Type="http://schemas.openxmlformats.org/officeDocument/2006/relationships/image" Target="/media/image3.jpg" Id="R4a87f68b1a2b4e78" /><Relationship Type="http://schemas.openxmlformats.org/officeDocument/2006/relationships/image" Target="/media/image4.jpg" Id="R23adeba38b7a413a" /><Relationship Type="http://schemas.openxmlformats.org/officeDocument/2006/relationships/image" Target="/media/image5.jpg" Id="Rd9d0734df1c3435e" /><Relationship Type="http://schemas.openxmlformats.org/officeDocument/2006/relationships/image" Target="/media/image6.jpg" Id="Rdcb445969e5a45b5" /><Relationship Type="http://schemas.openxmlformats.org/officeDocument/2006/relationships/image" Target="/media/image7.jpg" Id="R40129e3e96534784" /><Relationship Type="http://schemas.openxmlformats.org/officeDocument/2006/relationships/image" Target="/media/image8.jpg" Id="R60c191dede6f4c2f" /><Relationship Type="http://schemas.openxmlformats.org/officeDocument/2006/relationships/image" Target="/media/image9.jpg" Id="R13a38d5803f24170" /><Relationship Type="http://schemas.openxmlformats.org/officeDocument/2006/relationships/image" Target="/media/imagea.jpg" Id="Rf32b170758df4a1a" /><Relationship Type="http://schemas.openxmlformats.org/officeDocument/2006/relationships/image" Target="/media/imageb.jpg" Id="Rf81416c777664335" /><Relationship Type="http://schemas.openxmlformats.org/officeDocument/2006/relationships/image" Target="/media/imagec.jpg" Id="R4422bc5834bc4bf0" /><Relationship Type="http://schemas.openxmlformats.org/officeDocument/2006/relationships/image" Target="/media/image6.png" Id="R93470920e30a4dde" /><Relationship Type="http://schemas.openxmlformats.org/officeDocument/2006/relationships/image" Target="/media/imaged.jpg" Id="R9a2d71779df54467" /><Relationship Type="http://schemas.openxmlformats.org/officeDocument/2006/relationships/image" Target="/media/imagee.jpg" Id="Rb0715f1097c34fcb" /><Relationship Type="http://schemas.openxmlformats.org/officeDocument/2006/relationships/image" Target="/media/imagef.jpg" Id="R3287e15368c949ae" /><Relationship Type="http://schemas.openxmlformats.org/officeDocument/2006/relationships/image" Target="/media/image10.jpg" Id="R7e5ef0cd8ca748f1" /><Relationship Type="http://schemas.openxmlformats.org/officeDocument/2006/relationships/image" Target="/media/image7.png" Id="R306e19d5688a479a" /><Relationship Type="http://schemas.openxmlformats.org/officeDocument/2006/relationships/image" Target="/media/image8.png" Id="R021a6351bdde4781" /><Relationship Type="http://schemas.openxmlformats.org/officeDocument/2006/relationships/image" Target="/media/image9.png" Id="Ra0f10c642a29413a" /><Relationship Type="http://schemas.openxmlformats.org/officeDocument/2006/relationships/image" Target="/media/image11.jpg" Id="Rd2fd9d9047b743e5" /><Relationship Type="http://schemas.openxmlformats.org/officeDocument/2006/relationships/image" Target="/media/image12.jpg" Id="R6c158b49f8164cbe" /><Relationship Type="http://schemas.openxmlformats.org/officeDocument/2006/relationships/image" Target="/media/image13.jpg" Id="Reac9a541544e443d" /><Relationship Type="http://schemas.openxmlformats.org/officeDocument/2006/relationships/image" Target="/media/image14.jpg" Id="Rf8bd3d1ba85b4973" /><Relationship Type="http://schemas.openxmlformats.org/officeDocument/2006/relationships/image" Target="/media/image15.jpg" Id="R5076331da9e64f8e" /><Relationship Type="http://schemas.openxmlformats.org/officeDocument/2006/relationships/image" Target="/media/image16.jpg" Id="R4c55079164fd4084" /><Relationship Type="http://schemas.openxmlformats.org/officeDocument/2006/relationships/image" Target="/media/image17.jpg" Id="Reeca6d6b15cb47d0" /><Relationship Type="http://schemas.openxmlformats.org/officeDocument/2006/relationships/image" Target="/media/image18.jpg" Id="Rc21dd96a0c014317" /><Relationship Type="http://schemas.openxmlformats.org/officeDocument/2006/relationships/image" Target="/media/image19.jpg" Id="Rd88a6f3d28de4572" /><Relationship Type="http://schemas.openxmlformats.org/officeDocument/2006/relationships/image" Target="/media/image1a.jpg" Id="R7fada3eb1fbd45b2" /><Relationship Type="http://schemas.openxmlformats.org/officeDocument/2006/relationships/image" Target="/media/image1b.jpg" Id="R9218af4776f144e5" /><Relationship Type="http://schemas.openxmlformats.org/officeDocument/2006/relationships/image" Target="/media/image1c.jpg" Id="R18c5d44e49624d5d" /><Relationship Type="http://schemas.openxmlformats.org/officeDocument/2006/relationships/image" Target="/media/image1d.jpg" Id="R3d26a76fdb8f4f03" /><Relationship Type="http://schemas.openxmlformats.org/officeDocument/2006/relationships/image" Target="/media/image1e.jpg" Id="R8b024a99c2414c40" /><Relationship Type="http://schemas.openxmlformats.org/officeDocument/2006/relationships/image" Target="/media/image1f.jpg" Id="Rb2d658ade993454c" /><Relationship Type="http://schemas.openxmlformats.org/officeDocument/2006/relationships/image" Target="/media/image20.jpg" Id="Rb0698c4984874c00" /><Relationship Type="http://schemas.openxmlformats.org/officeDocument/2006/relationships/image" Target="/media/image21.jpg" Id="Rcabd0be293d1491a" /><Relationship Type="http://schemas.openxmlformats.org/officeDocument/2006/relationships/image" Target="/media/image22.jpg" Id="Rca5ff2c9cbbe4735" /><Relationship Type="http://schemas.openxmlformats.org/officeDocument/2006/relationships/image" Target="/media/image23.jpg" Id="R4fe0b6b9cb604474" /><Relationship Type="http://schemas.openxmlformats.org/officeDocument/2006/relationships/image" Target="/media/image24.jpg" Id="Re61eca0668484415" /><Relationship Type="http://schemas.openxmlformats.org/officeDocument/2006/relationships/image" Target="/media/image25.jpg" Id="R54410d97760e4be9" /><Relationship Type="http://schemas.openxmlformats.org/officeDocument/2006/relationships/image" Target="/media/image26.jpg" Id="R3c7bfb7d11bb404e" /><Relationship Type="http://schemas.openxmlformats.org/officeDocument/2006/relationships/image" Target="/media/image27.jpg" Id="Rd7270c01c36643d8" /><Relationship Type="http://schemas.openxmlformats.org/officeDocument/2006/relationships/image" Target="/media/image28.jpg" Id="R022025bb91c74288" /><Relationship Type="http://schemas.openxmlformats.org/officeDocument/2006/relationships/image" Target="/media/image29.jpg" Id="R5350a4a40161440c" /><Relationship Type="http://schemas.openxmlformats.org/officeDocument/2006/relationships/image" Target="/media/image2a.jpg" Id="R95c64b2fa8b54b58" /><Relationship Type="http://schemas.openxmlformats.org/officeDocument/2006/relationships/image" Target="/media/image2b.jpg" Id="Rce4ba6d19edf4b37" /><Relationship Type="http://schemas.openxmlformats.org/officeDocument/2006/relationships/image" Target="/media/image2c.jpg" Id="R0bbc2287ba1c404e" /><Relationship Type="http://schemas.openxmlformats.org/officeDocument/2006/relationships/image" Target="/media/image2d.jpg" Id="Rfdec0585614a4bc3" /><Relationship Type="http://schemas.openxmlformats.org/officeDocument/2006/relationships/image" Target="/media/image2e.jpg" Id="Rc32fbb4dfcfd4a35" /><Relationship Type="http://schemas.openxmlformats.org/officeDocument/2006/relationships/image" Target="/media/image2f.jpg" Id="Rf6811143c0064327" /><Relationship Type="http://schemas.openxmlformats.org/officeDocument/2006/relationships/image" Target="/media/image30.jpg" Id="R9a6ba2adeb5e4a08" /><Relationship Type="http://schemas.openxmlformats.org/officeDocument/2006/relationships/image" Target="/media/imagea.png" Id="R3b7bbae845684123" /><Relationship Type="http://schemas.openxmlformats.org/officeDocument/2006/relationships/image" Target="/media/image31.jpg" Id="Rd039f898a6614d84" /><Relationship Type="http://schemas.openxmlformats.org/officeDocument/2006/relationships/image" Target="/media/image32.jpg" Id="Rb8028caee2f9424e" /><Relationship Type="http://schemas.openxmlformats.org/officeDocument/2006/relationships/image" Target="/media/image33.jpg" Id="R8beb6a42122246df" /><Relationship Type="http://schemas.openxmlformats.org/officeDocument/2006/relationships/image" Target="/media/image34.jpg" Id="Rdb56b7af00ff48a9" /><Relationship Type="http://schemas.openxmlformats.org/officeDocument/2006/relationships/image" Target="/media/image35.jpg" Id="R0e507eac8c26411f" /><Relationship Type="http://schemas.openxmlformats.org/officeDocument/2006/relationships/image" Target="/media/image36.jpg" Id="R6a24c41d9fad4aab" /><Relationship Type="http://schemas.openxmlformats.org/officeDocument/2006/relationships/image" Target="/media/image37.jpg" Id="Rbb06246d272b4573" /><Relationship Type="http://schemas.openxmlformats.org/officeDocument/2006/relationships/image" Target="/media/image38.jpg" Id="R225049a772fc4e13" /><Relationship Type="http://schemas.openxmlformats.org/officeDocument/2006/relationships/image" Target="/media/image39.jpg" Id="R26189f69d7264b22" /><Relationship Type="http://schemas.openxmlformats.org/officeDocument/2006/relationships/image" Target="/media/image3a.jpg" Id="Rcb4ed439056c40ae" /><Relationship Type="http://schemas.openxmlformats.org/officeDocument/2006/relationships/image" Target="/media/image3b.jpg" Id="R0a6102aa2c9d4995" /><Relationship Type="http://schemas.openxmlformats.org/officeDocument/2006/relationships/image" Target="/media/image3c.jpg" Id="Re746a6e39244439f" /><Relationship Type="http://schemas.openxmlformats.org/officeDocument/2006/relationships/image" Target="/media/image3d.jpg" Id="Rcd829a76ea1449b3" /><Relationship Type="http://schemas.openxmlformats.org/officeDocument/2006/relationships/image" Target="/media/image3e.jpg" Id="Rd0cc354a51954f81" /><Relationship Type="http://schemas.openxmlformats.org/officeDocument/2006/relationships/image" Target="/media/image3f.jpg" Id="Ra739c9413ca7457b" /><Relationship Type="http://schemas.openxmlformats.org/officeDocument/2006/relationships/image" Target="/media/image40.jpg" Id="Rd78320b605eb4050" /><Relationship Type="http://schemas.openxmlformats.org/officeDocument/2006/relationships/image" Target="/media/image41.jpg" Id="Rb81c736e758b4c46" /><Relationship Type="http://schemas.openxmlformats.org/officeDocument/2006/relationships/image" Target="/media/image42.jpg" Id="Rb1154ba62db44ff2" /><Relationship Type="http://schemas.openxmlformats.org/officeDocument/2006/relationships/image" Target="/media/image43.jpg" Id="Ref90b349a3224a11" /><Relationship Type="http://schemas.openxmlformats.org/officeDocument/2006/relationships/image" Target="/media/image44.jpg" Id="R67db1341fb8e439d" /><Relationship Type="http://schemas.openxmlformats.org/officeDocument/2006/relationships/image" Target="/media/imageb.png" Id="R7c85c237e6c248df" /><Relationship Type="http://schemas.openxmlformats.org/officeDocument/2006/relationships/image" Target="/media/imagec.png" Id="R6517883c867e4fbc" /><Relationship Type="http://schemas.openxmlformats.org/officeDocument/2006/relationships/image" Target="/media/imaged.png" Id="R146fdf3d07a643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cingwelf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Botterill, Wendy</dc:creator>
  <keywords/>
  <dc:description/>
  <lastModifiedBy>Al-Ahmad, Nadine</lastModifiedBy>
  <revision>3</revision>
  <dcterms:created xsi:type="dcterms:W3CDTF">2023-08-21T16:04:00.0000000Z</dcterms:created>
  <dcterms:modified xsi:type="dcterms:W3CDTF">2023-08-29T10:14:22.0550092Z</dcterms:modified>
</coreProperties>
</file>